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0" w:rsidRDefault="00306260" w:rsidP="00B52F2F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C13014">
        <w:rPr>
          <w:b/>
          <w:bCs/>
          <w:color w:val="000000"/>
          <w:sz w:val="28"/>
          <w:szCs w:val="28"/>
        </w:rPr>
        <w:t>Филиал ГОБУК ВПО «Волгоградский государственный институт искусств и культуры» в г. Камышин</w:t>
      </w:r>
      <w:r>
        <w:rPr>
          <w:b/>
          <w:bCs/>
          <w:color w:val="000000"/>
          <w:sz w:val="28"/>
          <w:szCs w:val="28"/>
        </w:rPr>
        <w:t xml:space="preserve"> проводит</w:t>
      </w:r>
    </w:p>
    <w:p w:rsidR="00306260" w:rsidRDefault="00306260" w:rsidP="00685024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МЕЖЗОНАЛЬНЫЙ КОНКУРС</w:t>
      </w:r>
    </w:p>
    <w:p w:rsidR="00306260" w:rsidRDefault="00306260" w:rsidP="0023688E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 музыкально-теоретическим дисциплинам</w:t>
      </w:r>
    </w:p>
    <w:p w:rsidR="00306260" w:rsidRPr="0023688E" w:rsidRDefault="00306260" w:rsidP="0023688E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23 апреля 2016 года.</w:t>
      </w:r>
    </w:p>
    <w:p w:rsidR="00306260" w:rsidRPr="00C13014" w:rsidRDefault="00306260" w:rsidP="00685024">
      <w:pPr>
        <w:pStyle w:val="NormalWeb"/>
        <w:jc w:val="center"/>
        <w:rPr>
          <w:rFonts w:ascii="Georgia" w:hAnsi="Georgia"/>
          <w:b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ПОЛОЖЕНИЕ</w:t>
      </w:r>
      <w:r>
        <w:rPr>
          <w:rFonts w:ascii="Georgia" w:hAnsi="Georgia"/>
          <w:b/>
          <w:bCs/>
          <w:color w:val="000000"/>
          <w:sz w:val="28"/>
          <w:szCs w:val="28"/>
        </w:rPr>
        <w:t xml:space="preserve"> </w:t>
      </w:r>
    </w:p>
    <w:p w:rsidR="00306260" w:rsidRDefault="00306260" w:rsidP="00685024">
      <w:pPr>
        <w:pStyle w:val="NormalWeb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о Межзональном конкурсе по музыкально – теоретическим дисциплинам</w:t>
      </w:r>
    </w:p>
    <w:p w:rsidR="00306260" w:rsidRPr="00685024" w:rsidRDefault="00306260" w:rsidP="005F6248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</w:pPr>
      <w:r w:rsidRPr="00685024">
        <w:t>Учредители: филиал  ГОБУК ВПО «ВГИИК» в г. Камышин.</w:t>
      </w:r>
    </w:p>
    <w:p w:rsidR="00306260" w:rsidRPr="00685024" w:rsidRDefault="00306260" w:rsidP="005F6248">
      <w:pPr>
        <w:pStyle w:val="NormalWeb"/>
        <w:numPr>
          <w:ilvl w:val="0"/>
          <w:numId w:val="2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685024">
        <w:rPr>
          <w:color w:val="000000"/>
        </w:rPr>
        <w:t>Цели конкурса:</w:t>
      </w:r>
    </w:p>
    <w:p w:rsidR="00306260" w:rsidRPr="00685024" w:rsidRDefault="00306260" w:rsidP="005F6248">
      <w:pPr>
        <w:pStyle w:val="NormalWeb"/>
        <w:tabs>
          <w:tab w:val="num" w:pos="360"/>
        </w:tabs>
        <w:spacing w:before="0" w:beforeAutospacing="0" w:after="0" w:afterAutospacing="0"/>
        <w:ind w:firstLine="181"/>
        <w:jc w:val="both"/>
        <w:rPr>
          <w:color w:val="000000"/>
        </w:rPr>
      </w:pPr>
      <w:r w:rsidRPr="00685024">
        <w:rPr>
          <w:color w:val="000000"/>
        </w:rPr>
        <w:t>- выявление наиболее одаренных и профессионально перспективных учащихся;</w:t>
      </w:r>
    </w:p>
    <w:p w:rsidR="00306260" w:rsidRPr="00685024" w:rsidRDefault="00306260" w:rsidP="005F6248">
      <w:pPr>
        <w:pStyle w:val="NormalWeb"/>
        <w:tabs>
          <w:tab w:val="num" w:pos="360"/>
        </w:tabs>
        <w:spacing w:before="0" w:beforeAutospacing="0" w:after="0" w:afterAutospacing="0"/>
        <w:ind w:firstLine="181"/>
        <w:jc w:val="both"/>
      </w:pPr>
      <w:r>
        <w:t xml:space="preserve">- </w:t>
      </w:r>
      <w:r w:rsidRPr="00685024">
        <w:t>повышение мотивации  обучающихся к изучению предметов музыкально-теоретического цикла.</w:t>
      </w:r>
    </w:p>
    <w:p w:rsidR="00306260" w:rsidRPr="00685024" w:rsidRDefault="00306260" w:rsidP="005F6248">
      <w:pPr>
        <w:pStyle w:val="NormalWeb"/>
        <w:tabs>
          <w:tab w:val="num" w:pos="360"/>
        </w:tabs>
        <w:spacing w:before="0" w:beforeAutospacing="0" w:after="0" w:afterAutospacing="0"/>
        <w:ind w:firstLine="181"/>
        <w:jc w:val="both"/>
        <w:rPr>
          <w:b/>
          <w:bCs/>
          <w:color w:val="333333"/>
        </w:rPr>
      </w:pPr>
      <w:r w:rsidRPr="00685024">
        <w:rPr>
          <w:color w:val="000000"/>
        </w:rPr>
        <w:t>- сохранение академических традиций отечественной школы преподавания.</w:t>
      </w:r>
      <w:r w:rsidRPr="00685024">
        <w:rPr>
          <w:b/>
          <w:bCs/>
          <w:color w:val="333333"/>
        </w:rPr>
        <w:t xml:space="preserve"> </w:t>
      </w:r>
    </w:p>
    <w:p w:rsidR="00306260" w:rsidRPr="00685024" w:rsidRDefault="00306260" w:rsidP="005F6248">
      <w:pPr>
        <w:tabs>
          <w:tab w:val="num" w:pos="360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685024">
        <w:rPr>
          <w:rFonts w:ascii="Times New Roman" w:hAnsi="Times New Roman"/>
          <w:sz w:val="24"/>
          <w:szCs w:val="24"/>
        </w:rPr>
        <w:t>- укрепление  профессиональных  связей   между  преподавателями.</w:t>
      </w:r>
    </w:p>
    <w:p w:rsidR="00306260" w:rsidRPr="00685024" w:rsidRDefault="00306260" w:rsidP="005F6248">
      <w:pPr>
        <w:pStyle w:val="NormalWeb"/>
        <w:tabs>
          <w:tab w:val="num" w:pos="360"/>
        </w:tabs>
        <w:spacing w:before="120" w:beforeAutospacing="0" w:after="0" w:afterAutospacing="0"/>
        <w:jc w:val="both"/>
        <w:rPr>
          <w:color w:val="000000"/>
        </w:rPr>
      </w:pPr>
      <w:r w:rsidRPr="00685024">
        <w:rPr>
          <w:color w:val="000000"/>
        </w:rPr>
        <w:t xml:space="preserve">Жюри конкурса: преподаватели музыкально – теоретических дисциплин </w:t>
      </w:r>
      <w:r w:rsidRPr="00685024">
        <w:t>филиал</w:t>
      </w:r>
      <w:r>
        <w:t>а</w:t>
      </w:r>
      <w:r w:rsidRPr="00685024">
        <w:t xml:space="preserve">  ГОБУК ВПО «ВГИИК» в г. Камышин.</w:t>
      </w:r>
    </w:p>
    <w:p w:rsidR="00306260" w:rsidRPr="00685024" w:rsidRDefault="00306260" w:rsidP="005F6248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685024">
        <w:rPr>
          <w:color w:val="000000"/>
        </w:rPr>
        <w:t xml:space="preserve">Награждения: победителям, занявшим I, II, III места, присваивается звание «Лауреат» с </w:t>
      </w:r>
      <w:r>
        <w:rPr>
          <w:color w:val="000000"/>
        </w:rPr>
        <w:t xml:space="preserve">вручением диплома. Участники, </w:t>
      </w:r>
      <w:r w:rsidRPr="00685024">
        <w:rPr>
          <w:color w:val="000000"/>
        </w:rPr>
        <w:t>отличивш</w:t>
      </w:r>
      <w:r>
        <w:rPr>
          <w:color w:val="000000"/>
        </w:rPr>
        <w:t xml:space="preserve">иеся по отдельным видам заданий, </w:t>
      </w:r>
      <w:r w:rsidRPr="00685024">
        <w:rPr>
          <w:color w:val="000000"/>
        </w:rPr>
        <w:t xml:space="preserve">награждаются </w:t>
      </w:r>
      <w:r>
        <w:rPr>
          <w:color w:val="000000"/>
        </w:rPr>
        <w:t>д</w:t>
      </w:r>
      <w:r w:rsidRPr="00685024">
        <w:rPr>
          <w:color w:val="000000"/>
        </w:rPr>
        <w:t>ипломами и грамотами. Преподаватели лауреатов и дипломантов награждаются грамотами.</w:t>
      </w:r>
    </w:p>
    <w:p w:rsidR="00306260" w:rsidRPr="00685024" w:rsidRDefault="00306260" w:rsidP="005F6248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685024">
        <w:t>Расходы по оплате проезда участников и сопровождающих лиц на конкурс несет направляющая сторона.</w:t>
      </w:r>
      <w:r w:rsidRPr="00685024">
        <w:rPr>
          <w:color w:val="000000"/>
        </w:rPr>
        <w:t xml:space="preserve">  Бронирование мест в гостиницах города Камышин   участники осуществляют  самостоятельно.</w:t>
      </w:r>
    </w:p>
    <w:p w:rsidR="00306260" w:rsidRPr="00685024" w:rsidRDefault="00306260" w:rsidP="005F6248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color w:val="000000"/>
        </w:rPr>
      </w:pPr>
      <w:r w:rsidRPr="00685024">
        <w:rPr>
          <w:color w:val="000000"/>
        </w:rPr>
        <w:t xml:space="preserve">Сбор и регистрация участников </w:t>
      </w:r>
      <w:r>
        <w:rPr>
          <w:color w:val="000000"/>
        </w:rPr>
        <w:t xml:space="preserve">конкурса 23 апреля в 08.30, иногородние участники проходят регистрацию в 10.00, в </w:t>
      </w:r>
      <w:r w:rsidRPr="00685024">
        <w:rPr>
          <w:color w:val="000000"/>
        </w:rPr>
        <w:t>Филиале ГОБУК ВПО «ВГИИК»</w:t>
      </w:r>
      <w:r>
        <w:rPr>
          <w:color w:val="000000"/>
        </w:rPr>
        <w:t xml:space="preserve"> </w:t>
      </w:r>
      <w:r w:rsidRPr="00685024">
        <w:rPr>
          <w:color w:val="000000"/>
        </w:rPr>
        <w:t>в г. Камышин по адресу: ул. Октябрьская 42.</w:t>
      </w:r>
    </w:p>
    <w:p w:rsidR="00306260" w:rsidRDefault="00306260" w:rsidP="005F6248">
      <w:pPr>
        <w:pStyle w:val="NormalWeb"/>
        <w:tabs>
          <w:tab w:val="num" w:pos="360"/>
        </w:tabs>
        <w:spacing w:before="120" w:beforeAutospacing="0" w:after="0" w:afterAutospacing="0"/>
        <w:jc w:val="both"/>
        <w:rPr>
          <w:color w:val="000000"/>
        </w:rPr>
      </w:pPr>
      <w:r w:rsidRPr="00685024">
        <w:rPr>
          <w:color w:val="000000"/>
        </w:rPr>
        <w:t xml:space="preserve">Конкурс проводится в двух номинациях: </w:t>
      </w:r>
    </w:p>
    <w:p w:rsidR="00306260" w:rsidRDefault="00306260" w:rsidP="005F6248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color w:val="000000"/>
        </w:rPr>
      </w:pPr>
      <w:r w:rsidRPr="00685024">
        <w:rPr>
          <w:color w:val="000000"/>
        </w:rPr>
        <w:t xml:space="preserve">1) сольфеджио и музыкальная грамота; </w:t>
      </w:r>
    </w:p>
    <w:p w:rsidR="00306260" w:rsidRPr="00685024" w:rsidRDefault="00306260" w:rsidP="005F6248">
      <w:pPr>
        <w:pStyle w:val="NormalWeb"/>
        <w:tabs>
          <w:tab w:val="num" w:pos="360"/>
        </w:tabs>
        <w:spacing w:before="0" w:beforeAutospacing="0" w:after="0" w:afterAutospacing="0"/>
        <w:jc w:val="both"/>
        <w:rPr>
          <w:color w:val="000000"/>
        </w:rPr>
      </w:pPr>
      <w:r w:rsidRPr="00685024">
        <w:rPr>
          <w:color w:val="000000"/>
        </w:rPr>
        <w:t>2) музыкальная литература.</w:t>
      </w:r>
    </w:p>
    <w:p w:rsidR="00306260" w:rsidRDefault="00306260" w:rsidP="005F6248">
      <w:pPr>
        <w:pStyle w:val="NormalWeb"/>
        <w:tabs>
          <w:tab w:val="num" w:pos="360"/>
        </w:tabs>
        <w:spacing w:before="120" w:beforeAutospacing="0" w:after="0" w:afterAutospacing="0"/>
        <w:jc w:val="both"/>
        <w:rPr>
          <w:color w:val="000000"/>
        </w:rPr>
      </w:pPr>
      <w:r w:rsidRPr="00685024">
        <w:rPr>
          <w:color w:val="000000"/>
        </w:rPr>
        <w:t>Возможно участие в одной из номинации.</w:t>
      </w:r>
      <w:r>
        <w:rPr>
          <w:color w:val="000000"/>
        </w:rPr>
        <w:t xml:space="preserve"> Вступительный взнос не предусмотрен.</w:t>
      </w:r>
    </w:p>
    <w:p w:rsidR="00306260" w:rsidRDefault="00306260" w:rsidP="00C425C0">
      <w:pPr>
        <w:pStyle w:val="NormalWeb"/>
        <w:tabs>
          <w:tab w:val="num" w:pos="360"/>
        </w:tabs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85024">
        <w:rPr>
          <w:color w:val="000000"/>
        </w:rPr>
        <w:t xml:space="preserve"> Заявки по прилагаемому образцу на каждого участника, заверенные печатью Администрации школы, направляются по адресу: 403973, Волгоградская область, г.  Камышин, ул.  Октябрьская 42</w:t>
      </w:r>
      <w:r>
        <w:rPr>
          <w:color w:val="000000"/>
        </w:rPr>
        <w:t>.</w:t>
      </w:r>
    </w:p>
    <w:p w:rsidR="00306260" w:rsidRDefault="00306260" w:rsidP="00C425C0">
      <w:pPr>
        <w:pStyle w:val="NormalWeb"/>
        <w:tabs>
          <w:tab w:val="num" w:pos="360"/>
        </w:tabs>
        <w:spacing w:before="120" w:beforeAutospacing="0" w:after="0" w:afterAutospacing="0"/>
        <w:jc w:val="both"/>
        <w:rPr>
          <w:color w:val="000000"/>
        </w:rPr>
      </w:pPr>
      <w:r w:rsidRPr="00685024">
        <w:rPr>
          <w:b/>
          <w:bCs/>
          <w:i/>
          <w:iCs/>
          <w:color w:val="000000"/>
          <w:u w:val="single"/>
        </w:rPr>
        <w:t>Срок подачи заявок – до 1</w:t>
      </w:r>
      <w:r>
        <w:rPr>
          <w:b/>
          <w:bCs/>
          <w:i/>
          <w:iCs/>
          <w:color w:val="000000"/>
          <w:u w:val="single"/>
        </w:rPr>
        <w:t>5</w:t>
      </w:r>
      <w:r w:rsidRPr="00685024">
        <w:rPr>
          <w:b/>
          <w:bCs/>
          <w:i/>
          <w:iCs/>
          <w:color w:val="000000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685024">
          <w:rPr>
            <w:b/>
            <w:bCs/>
            <w:i/>
            <w:iCs/>
            <w:color w:val="000000"/>
            <w:u w:val="single"/>
          </w:rPr>
          <w:t>2016 г</w:t>
        </w:r>
      </w:smartTag>
      <w:r w:rsidRPr="00685024">
        <w:rPr>
          <w:b/>
          <w:bCs/>
          <w:i/>
          <w:iCs/>
          <w:color w:val="000000"/>
          <w:u w:val="single"/>
        </w:rPr>
        <w:t>.</w:t>
      </w:r>
    </w:p>
    <w:p w:rsidR="00306260" w:rsidRPr="0023688E" w:rsidRDefault="00306260" w:rsidP="0023688E">
      <w:pPr>
        <w:pStyle w:val="NormalWeb"/>
        <w:rPr>
          <w:color w:val="000000"/>
        </w:rPr>
      </w:pPr>
      <w:r w:rsidRPr="00685024">
        <w:rPr>
          <w:b/>
          <w:bCs/>
          <w:color w:val="000000"/>
        </w:rPr>
        <w:t xml:space="preserve">Оргкомитет: </w:t>
      </w:r>
    </w:p>
    <w:p w:rsidR="00306260" w:rsidRDefault="00306260" w:rsidP="006D680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685024">
        <w:rPr>
          <w:b/>
          <w:bCs/>
          <w:color w:val="000000"/>
        </w:rPr>
        <w:t xml:space="preserve">Директор филиала Клочков В. И. </w:t>
      </w:r>
      <w:r>
        <w:rPr>
          <w:b/>
          <w:bCs/>
          <w:color w:val="000000"/>
        </w:rPr>
        <w:t xml:space="preserve"> </w:t>
      </w:r>
      <w:r w:rsidRPr="00685024">
        <w:rPr>
          <w:b/>
          <w:bCs/>
          <w:color w:val="000000"/>
        </w:rPr>
        <w:t xml:space="preserve">т. (84457) 5-12-20; </w:t>
      </w:r>
    </w:p>
    <w:p w:rsidR="00306260" w:rsidRDefault="00306260" w:rsidP="006D6804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Зам. директора по АХЧ Лобачева Л.А. т. (84457) 5-12-20</w:t>
      </w:r>
    </w:p>
    <w:p w:rsidR="00306260" w:rsidRPr="00685024" w:rsidRDefault="00306260" w:rsidP="006D6804">
      <w:pPr>
        <w:pStyle w:val="NormalWeb"/>
        <w:spacing w:before="0" w:beforeAutospacing="0" w:after="0" w:afterAutospacing="0"/>
        <w:rPr>
          <w:color w:val="000000"/>
        </w:rPr>
      </w:pPr>
      <w:r w:rsidRPr="00685024">
        <w:rPr>
          <w:b/>
          <w:bCs/>
          <w:color w:val="000000"/>
        </w:rPr>
        <w:t xml:space="preserve">Заведующая ПЦК Теория музыки Боева И. В., </w:t>
      </w:r>
      <w:r>
        <w:rPr>
          <w:b/>
          <w:bCs/>
          <w:color w:val="000000"/>
        </w:rPr>
        <w:t xml:space="preserve"> </w:t>
      </w:r>
      <w:r w:rsidRPr="00685024">
        <w:rPr>
          <w:b/>
          <w:bCs/>
          <w:color w:val="000000"/>
        </w:rPr>
        <w:t>телефон  8 927 519 30 82</w:t>
      </w:r>
      <w:r>
        <w:rPr>
          <w:b/>
          <w:bCs/>
          <w:color w:val="000000"/>
        </w:rPr>
        <w:t>.</w:t>
      </w:r>
    </w:p>
    <w:p w:rsidR="00306260" w:rsidRPr="00FC776B" w:rsidRDefault="00306260" w:rsidP="006D6804">
      <w:pPr>
        <w:pStyle w:val="NormalWeb"/>
        <w:spacing w:before="0" w:beforeAutospacing="0" w:after="0" w:afterAutospacing="0"/>
      </w:pPr>
      <w:r w:rsidRPr="009A6AB7">
        <w:rPr>
          <w:b/>
          <w:bCs/>
        </w:rPr>
        <w:t>Факс (84457) 5-13-01</w:t>
      </w:r>
      <w:r>
        <w:rPr>
          <w:b/>
          <w:bCs/>
        </w:rPr>
        <w:t xml:space="preserve">. </w:t>
      </w:r>
      <w:r w:rsidRPr="00C425C0">
        <w:rPr>
          <w:b/>
          <w:bCs/>
        </w:rPr>
        <w:t xml:space="preserve"> </w:t>
      </w:r>
      <w:r w:rsidRPr="00FC776B">
        <w:rPr>
          <w:b/>
          <w:bCs/>
        </w:rPr>
        <w:t xml:space="preserve">Адрес электронной почты:  </w:t>
      </w:r>
      <w:r>
        <w:rPr>
          <w:b/>
          <w:bCs/>
          <w:lang w:val="en-US"/>
        </w:rPr>
        <w:t>kui</w:t>
      </w:r>
      <w:r w:rsidRPr="00FC776B">
        <w:rPr>
          <w:b/>
          <w:bCs/>
        </w:rPr>
        <w:t>34@</w:t>
      </w:r>
      <w:r>
        <w:rPr>
          <w:b/>
          <w:bCs/>
          <w:lang w:val="en-US"/>
        </w:rPr>
        <w:t>bk</w:t>
      </w:r>
      <w:r w:rsidRPr="00FC776B">
        <w:rPr>
          <w:b/>
          <w:bCs/>
        </w:rPr>
        <w:t>.</w:t>
      </w:r>
      <w:r>
        <w:rPr>
          <w:b/>
          <w:bCs/>
          <w:lang w:val="en-US"/>
        </w:rPr>
        <w:t>ru</w:t>
      </w:r>
    </w:p>
    <w:p w:rsidR="00306260" w:rsidRDefault="00306260" w:rsidP="0023688E">
      <w:pPr>
        <w:pStyle w:val="NormalWeb"/>
        <w:spacing w:before="120" w:beforeAutospacing="0" w:after="0" w:afterAutospacing="0"/>
      </w:pPr>
    </w:p>
    <w:p w:rsidR="00306260" w:rsidRPr="00685024" w:rsidRDefault="00306260" w:rsidP="00C425C0">
      <w:pPr>
        <w:pStyle w:val="NormalWeb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</w:t>
      </w:r>
      <w:r w:rsidRPr="00685024">
        <w:rPr>
          <w:b/>
          <w:bCs/>
          <w:i/>
          <w:iCs/>
          <w:color w:val="000000"/>
        </w:rPr>
        <w:t>З А Я В К А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>на участие в Межзональном конкурсе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>по музыкально – теоретическим дисциплинам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 xml:space="preserve">среди учащихся ДМШ, ДШИ, ДХШ   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 xml:space="preserve"> </w:t>
      </w:r>
    </w:p>
    <w:p w:rsidR="00306260" w:rsidRPr="00685024" w:rsidRDefault="00306260" w:rsidP="0011436C">
      <w:pPr>
        <w:pStyle w:val="NormalWeb"/>
        <w:rPr>
          <w:i/>
          <w:iCs/>
          <w:color w:val="000000"/>
        </w:rPr>
      </w:pPr>
      <w:r w:rsidRPr="00685024">
        <w:rPr>
          <w:i/>
          <w:iCs/>
          <w:color w:val="000000"/>
        </w:rPr>
        <w:t xml:space="preserve">Номинация сольфеджио и музыкальная грамота;   </w:t>
      </w:r>
    </w:p>
    <w:p w:rsidR="00306260" w:rsidRPr="00685024" w:rsidRDefault="00306260" w:rsidP="0011436C">
      <w:pPr>
        <w:pStyle w:val="NormalWeb"/>
        <w:rPr>
          <w:i/>
          <w:iCs/>
          <w:color w:val="000000"/>
        </w:rPr>
      </w:pPr>
      <w:r w:rsidRPr="00685024">
        <w:rPr>
          <w:i/>
          <w:iCs/>
          <w:color w:val="000000"/>
        </w:rPr>
        <w:t xml:space="preserve">музыкальная литература; 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сольфеджио, музыкальная грамота и музыкальная литература (нужное подчеркнуть)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color w:val="000000"/>
        </w:rPr>
        <w:t>____________________________________________________________________________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Фамилия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Имя, отчество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Дата рождения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</w:t>
      </w:r>
      <w:r w:rsidRPr="00685024">
        <w:rPr>
          <w:rStyle w:val="apple-converted-space"/>
          <w:color w:val="000000"/>
        </w:rPr>
        <w:t> </w:t>
      </w:r>
      <w:r w:rsidRPr="00685024">
        <w:rPr>
          <w:i/>
          <w:iCs/>
          <w:color w:val="000000"/>
        </w:rPr>
        <w:t>полных лет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Место учебы (адрес ДМШ)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Класс, специальность (инструмент)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Домашний адрес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color w:val="000000"/>
        </w:rPr>
        <w:t>____________________________________________________________________________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Контактный телефон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Ф.И.О. преподавателя (полностью)</w:t>
      </w:r>
      <w:r w:rsidRPr="00685024">
        <w:rPr>
          <w:rStyle w:val="apple-converted-space"/>
          <w:color w:val="000000"/>
        </w:rPr>
        <w:t> </w:t>
      </w:r>
      <w:r w:rsidRPr="00685024">
        <w:rPr>
          <w:color w:val="000000"/>
        </w:rPr>
        <w:t>_____________________________________________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color w:val="000000"/>
        </w:rPr>
        <w:br/>
        <w:t>____________________________________________________________________________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color w:val="000000"/>
        </w:rPr>
        <w:t>Копия свидетельства о рождении или паспорта</w:t>
      </w:r>
    </w:p>
    <w:p w:rsidR="00306260" w:rsidRPr="00685024" w:rsidRDefault="00306260" w:rsidP="0011436C">
      <w:pPr>
        <w:pStyle w:val="NormalWeb"/>
        <w:jc w:val="center"/>
        <w:rPr>
          <w:color w:val="000000"/>
        </w:rPr>
      </w:pPr>
      <w:r w:rsidRPr="00685024">
        <w:rPr>
          <w:b/>
          <w:bCs/>
          <w:color w:val="000000"/>
        </w:rPr>
        <w:t>прилагается в обязательном порядке.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Печать</w:t>
      </w:r>
    </w:p>
    <w:p w:rsidR="00306260" w:rsidRPr="00685024" w:rsidRDefault="00306260" w:rsidP="0011436C">
      <w:pPr>
        <w:pStyle w:val="NormalWeb"/>
        <w:rPr>
          <w:color w:val="000000"/>
        </w:rPr>
      </w:pPr>
      <w:r w:rsidRPr="00685024">
        <w:rPr>
          <w:i/>
          <w:iCs/>
          <w:color w:val="000000"/>
        </w:rPr>
        <w:t>Подпись руководителя</w:t>
      </w:r>
    </w:p>
    <w:p w:rsidR="00306260" w:rsidRPr="007C2158" w:rsidRDefault="00306260" w:rsidP="0011436C">
      <w:pPr>
        <w:pStyle w:val="NormalWeb"/>
        <w:rPr>
          <w:color w:val="000000"/>
        </w:rPr>
      </w:pPr>
      <w:r w:rsidRPr="00685024">
        <w:t>учебного заведения</w:t>
      </w:r>
    </w:p>
    <w:p w:rsidR="00306260" w:rsidRDefault="00306260" w:rsidP="0011436C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Pr="00685024" w:rsidRDefault="00306260" w:rsidP="0011436C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11436C">
      <w:pPr>
        <w:pStyle w:val="NormalWeb"/>
        <w:spacing w:before="120" w:beforeAutospacing="0" w:after="0" w:afterAutospacing="0"/>
        <w:jc w:val="center"/>
        <w:rPr>
          <w:b/>
          <w:bCs/>
          <w:color w:val="000000"/>
        </w:rPr>
      </w:pPr>
    </w:p>
    <w:p w:rsidR="00306260" w:rsidRPr="00C96FA5" w:rsidRDefault="00306260" w:rsidP="0011436C">
      <w:pPr>
        <w:pStyle w:val="NormalWeb"/>
        <w:spacing w:before="120" w:beforeAutospacing="0" w:after="0" w:afterAutospacing="0"/>
        <w:jc w:val="center"/>
      </w:pPr>
      <w:r>
        <w:rPr>
          <w:b/>
          <w:bCs/>
          <w:color w:val="000000"/>
        </w:rPr>
        <w:t>УСЛОВИЯ КОНКУРС</w:t>
      </w:r>
      <w:r w:rsidRPr="00685024">
        <w:rPr>
          <w:b/>
          <w:bCs/>
          <w:color w:val="000000"/>
        </w:rPr>
        <w:t>А</w:t>
      </w:r>
    </w:p>
    <w:p w:rsidR="00306260" w:rsidRPr="00685024" w:rsidRDefault="00306260" w:rsidP="00685024">
      <w:pPr>
        <w:pStyle w:val="NormalWeb"/>
        <w:jc w:val="center"/>
        <w:rPr>
          <w:color w:val="000000"/>
        </w:rPr>
      </w:pPr>
      <w:r w:rsidRPr="00685024">
        <w:rPr>
          <w:b/>
          <w:bCs/>
          <w:color w:val="000000"/>
        </w:rPr>
        <w:t>ПО СОЛЬФЕДЖИО И МУЗЫКАЛЬНОЙ ГРАМОТЕ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85024">
        <w:rPr>
          <w:color w:val="000000"/>
        </w:rPr>
        <w:t>В конкурсе принимают участие учащиеся 5, 6, 7 классов ДМШ</w:t>
      </w:r>
      <w:r>
        <w:rPr>
          <w:color w:val="000000"/>
        </w:rPr>
        <w:t xml:space="preserve"> и ДШИ</w:t>
      </w:r>
      <w:r w:rsidRPr="00685024">
        <w:rPr>
          <w:color w:val="000000"/>
        </w:rPr>
        <w:t xml:space="preserve"> (семилетний срок обучения) и 5 класса (пятилетний срок обучения).  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>СОДЕРЖАНИЕ КОНКУРСА: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306260" w:rsidRPr="00685024" w:rsidRDefault="00306260" w:rsidP="007C2158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rPr>
          <w:color w:val="000000"/>
        </w:rPr>
      </w:pPr>
      <w:r w:rsidRPr="00685024">
        <w:rPr>
          <w:color w:val="000000"/>
          <w:u w:val="single"/>
        </w:rPr>
        <w:t>Письменная часть:</w:t>
      </w:r>
    </w:p>
    <w:p w:rsidR="00306260" w:rsidRPr="00685024" w:rsidRDefault="00306260" w:rsidP="007C2158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0" w:firstLine="0"/>
        <w:rPr>
          <w:color w:val="000000"/>
        </w:rPr>
      </w:pPr>
      <w:r w:rsidRPr="00685024">
        <w:rPr>
          <w:color w:val="000000"/>
        </w:rPr>
        <w:t>Диктант. Уровень сложности соответствует классу обучения конкурсантов</w:t>
      </w:r>
      <w:r>
        <w:rPr>
          <w:color w:val="000000"/>
        </w:rPr>
        <w:t xml:space="preserve">  (8 тактов, 10 проигрываний). </w:t>
      </w:r>
    </w:p>
    <w:p w:rsidR="00306260" w:rsidRPr="00685024" w:rsidRDefault="00306260" w:rsidP="007C2158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ind w:left="0" w:firstLine="0"/>
        <w:rPr>
          <w:color w:val="000000"/>
        </w:rPr>
      </w:pPr>
      <w:r w:rsidRPr="00685024">
        <w:rPr>
          <w:color w:val="000000"/>
        </w:rPr>
        <w:t>Слуховой анализ: виды мажора, минора; инт</w:t>
      </w:r>
      <w:r>
        <w:rPr>
          <w:color w:val="000000"/>
        </w:rPr>
        <w:t>ервалы, аккорды (гармонический</w:t>
      </w:r>
      <w:r w:rsidRPr="00685024">
        <w:rPr>
          <w:color w:val="000000"/>
        </w:rPr>
        <w:t xml:space="preserve"> способ изложения) вне тональности</w:t>
      </w:r>
      <w:r>
        <w:rPr>
          <w:color w:val="000000"/>
        </w:rPr>
        <w:t xml:space="preserve"> (15 номеров)</w:t>
      </w:r>
      <w:r w:rsidRPr="00685024">
        <w:rPr>
          <w:color w:val="000000"/>
        </w:rPr>
        <w:t xml:space="preserve"> и последовательность   из 5-7 аккордов в тональности. </w:t>
      </w:r>
    </w:p>
    <w:p w:rsidR="00306260" w:rsidRPr="00685024" w:rsidRDefault="00306260" w:rsidP="003023D7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3. Письменная работа по музыкальной грамоте (образец см. в приложении)</w:t>
      </w:r>
    </w:p>
    <w:p w:rsidR="00306260" w:rsidRPr="00685024" w:rsidRDefault="00306260" w:rsidP="007C2158">
      <w:pPr>
        <w:pStyle w:val="NormalWeb"/>
        <w:numPr>
          <w:ilvl w:val="1"/>
          <w:numId w:val="1"/>
        </w:numPr>
        <w:tabs>
          <w:tab w:val="left" w:pos="360"/>
        </w:tabs>
        <w:spacing w:before="0" w:beforeAutospacing="0" w:after="0" w:afterAutospacing="0"/>
        <w:ind w:left="0" w:firstLine="0"/>
        <w:rPr>
          <w:color w:val="000000"/>
        </w:rPr>
      </w:pPr>
      <w:r w:rsidRPr="00685024">
        <w:rPr>
          <w:color w:val="000000"/>
          <w:u w:val="single"/>
        </w:rPr>
        <w:t>Устная часть: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 Чтение с листа одноголосного примера с дирижированием (уровень сложности на класс ниже).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УСЛОВИЯ КОНКУРС</w:t>
      </w:r>
      <w:r w:rsidRPr="00685024">
        <w:rPr>
          <w:b/>
          <w:bCs/>
          <w:color w:val="000000"/>
        </w:rPr>
        <w:t>А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b/>
          <w:bCs/>
          <w:color w:val="000000"/>
        </w:rPr>
      </w:pPr>
      <w:r w:rsidRPr="00685024">
        <w:rPr>
          <w:b/>
          <w:bCs/>
          <w:color w:val="000000"/>
        </w:rPr>
        <w:t>ПО МУЗЫКАЛЬНОЙ ЛИТЕРАТУРЕ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color w:val="000000"/>
        </w:rPr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Pr="00685024">
        <w:rPr>
          <w:color w:val="000000"/>
        </w:rPr>
        <w:t>В конкурсе принимают участие учащиеся 5, 6, 7 классов ДМШ</w:t>
      </w:r>
      <w:r>
        <w:rPr>
          <w:color w:val="000000"/>
        </w:rPr>
        <w:t xml:space="preserve"> и ДШИ</w:t>
      </w:r>
      <w:r w:rsidRPr="00685024">
        <w:rPr>
          <w:color w:val="000000"/>
        </w:rPr>
        <w:t xml:space="preserve"> (семилетний срок обучения) и 5 класса (пятилетний срок обучения).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  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color w:val="000000"/>
        </w:rPr>
      </w:pPr>
      <w:r w:rsidRPr="00685024">
        <w:rPr>
          <w:b/>
          <w:bCs/>
          <w:i/>
          <w:iCs/>
          <w:color w:val="000000"/>
        </w:rPr>
        <w:t>СОДЕРЖАНИЕ КОНКУРСА:</w:t>
      </w:r>
    </w:p>
    <w:p w:rsidR="00306260" w:rsidRPr="00685024" w:rsidRDefault="00306260" w:rsidP="007C2158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0"/>
      </w:pPr>
      <w:r w:rsidRPr="00685024">
        <w:rPr>
          <w:color w:val="000000"/>
        </w:rPr>
        <w:t>Музыкальная  викторина</w:t>
      </w:r>
      <w:r>
        <w:rPr>
          <w:color w:val="000000"/>
        </w:rPr>
        <w:t>.</w:t>
      </w:r>
    </w:p>
    <w:p w:rsidR="00306260" w:rsidRPr="00685024" w:rsidRDefault="00306260" w:rsidP="007C2158">
      <w:pPr>
        <w:pStyle w:val="NormalWeb"/>
        <w:numPr>
          <w:ilvl w:val="0"/>
          <w:numId w:val="8"/>
        </w:numPr>
        <w:tabs>
          <w:tab w:val="left" w:pos="360"/>
        </w:tabs>
        <w:spacing w:before="0" w:beforeAutospacing="0" w:after="0" w:afterAutospacing="0"/>
        <w:ind w:left="0" w:firstLine="0"/>
      </w:pPr>
      <w:r>
        <w:t>Собеседование.</w:t>
      </w:r>
    </w:p>
    <w:p w:rsidR="00306260" w:rsidRPr="00685024" w:rsidRDefault="00306260" w:rsidP="007C2158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5024">
        <w:rPr>
          <w:rStyle w:val="Emphasis"/>
          <w:rFonts w:ascii="Times New Roman" w:hAnsi="Times New Roman"/>
          <w:i w:val="0"/>
          <w:sz w:val="24"/>
          <w:szCs w:val="24"/>
        </w:rPr>
        <w:t>Тесты - только для учеников 7 класса</w:t>
      </w:r>
      <w:r w:rsidRPr="00685024">
        <w:rPr>
          <w:rFonts w:ascii="Times New Roman" w:hAnsi="Times New Roman"/>
          <w:color w:val="000000"/>
          <w:sz w:val="24"/>
          <w:szCs w:val="24"/>
        </w:rPr>
        <w:t xml:space="preserve"> ДМШ (семилетний срок обучения) и 5 класса (пятилетний срок обучения).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rPr>
          <w:color w:val="000000"/>
        </w:rPr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  <w:r w:rsidRPr="00685024">
        <w:t>Тематические требования составлены с учетом программных требований семилетнего срока обучения  (</w:t>
      </w:r>
      <w:r>
        <w:t>см. п</w:t>
      </w:r>
      <w:r w:rsidRPr="00685024">
        <w:t>риложение).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  <w:r w:rsidRPr="00685024">
        <w:t> 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Pr="00685024" w:rsidRDefault="00306260" w:rsidP="007C2158">
      <w:pPr>
        <w:pStyle w:val="NormalWeb"/>
        <w:tabs>
          <w:tab w:val="left" w:pos="360"/>
        </w:tabs>
        <w:spacing w:before="0" w:beforeAutospacing="0" w:after="0" w:afterAutospacing="0"/>
      </w:pPr>
    </w:p>
    <w:p w:rsidR="00306260" w:rsidRDefault="00306260" w:rsidP="00033313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31315">
        <w:rPr>
          <w:rStyle w:val="Strong"/>
          <w:sz w:val="28"/>
          <w:szCs w:val="28"/>
        </w:rPr>
        <w:t>Приложение</w:t>
      </w:r>
    </w:p>
    <w:p w:rsidR="00306260" w:rsidRDefault="00306260" w:rsidP="007C2158">
      <w:pPr>
        <w:pStyle w:val="NormalWeb"/>
        <w:tabs>
          <w:tab w:val="left" w:pos="360"/>
        </w:tabs>
        <w:spacing w:before="0" w:beforeAutospacing="0" w:after="0" w:afterAutospacing="0"/>
        <w:jc w:val="right"/>
        <w:rPr>
          <w:rStyle w:val="Strong"/>
          <w:sz w:val="28"/>
          <w:szCs w:val="28"/>
        </w:rPr>
      </w:pPr>
    </w:p>
    <w:p w:rsidR="00306260" w:rsidRPr="00C21C24" w:rsidRDefault="00306260" w:rsidP="00344514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Письменная работа по музыкальной грамоте</w:t>
      </w:r>
    </w:p>
    <w:p w:rsidR="00306260" w:rsidRPr="00033313" w:rsidRDefault="00306260" w:rsidP="00C21C24">
      <w:pPr>
        <w:pStyle w:val="NormalWeb"/>
        <w:tabs>
          <w:tab w:val="left" w:pos="360"/>
        </w:tabs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7E7862">
        <w:rPr>
          <w:rStyle w:val="Strong"/>
          <w:b w:val="0"/>
          <w:sz w:val="28"/>
          <w:szCs w:val="28"/>
        </w:rPr>
        <w:t>(составлена на основе следующих учебных по</w:t>
      </w:r>
      <w:r>
        <w:rPr>
          <w:rStyle w:val="Strong"/>
          <w:b w:val="0"/>
          <w:sz w:val="28"/>
          <w:szCs w:val="28"/>
        </w:rPr>
        <w:t>собий: Г. Калинина Сольфеджио, р</w:t>
      </w:r>
      <w:r w:rsidRPr="007E7862">
        <w:rPr>
          <w:rStyle w:val="Strong"/>
          <w:b w:val="0"/>
          <w:sz w:val="28"/>
          <w:szCs w:val="28"/>
        </w:rPr>
        <w:t>абочие тетради для 5, 6, 7, классов; Е. Давыдова Сольфеджио для 5 класса</w:t>
      </w:r>
      <w:r>
        <w:rPr>
          <w:rStyle w:val="Strong"/>
          <w:b w:val="0"/>
          <w:sz w:val="28"/>
          <w:szCs w:val="28"/>
        </w:rPr>
        <w:t>;</w:t>
      </w:r>
      <w:r w:rsidRPr="007E7862">
        <w:rPr>
          <w:rStyle w:val="Strong"/>
          <w:b w:val="0"/>
          <w:sz w:val="28"/>
          <w:szCs w:val="28"/>
        </w:rPr>
        <w:t xml:space="preserve">  Т. Калужская Сольфеджио для 6 класса</w:t>
      </w:r>
      <w:r>
        <w:rPr>
          <w:rStyle w:val="Strong"/>
          <w:b w:val="0"/>
          <w:sz w:val="28"/>
          <w:szCs w:val="28"/>
        </w:rPr>
        <w:t>.</w:t>
      </w:r>
      <w:r w:rsidRPr="007E7862">
        <w:rPr>
          <w:rStyle w:val="Strong"/>
          <w:b w:val="0"/>
          <w:sz w:val="28"/>
          <w:szCs w:val="28"/>
        </w:rPr>
        <w:t>)</w:t>
      </w:r>
    </w:p>
    <w:p w:rsidR="00306260" w:rsidRPr="00344514" w:rsidRDefault="00306260" w:rsidP="00033313">
      <w:pPr>
        <w:jc w:val="center"/>
        <w:rPr>
          <w:rFonts w:ascii="Times New Roman" w:hAnsi="Times New Roman"/>
        </w:rPr>
      </w:pPr>
      <w:r w:rsidRPr="00344514">
        <w:rPr>
          <w:rFonts w:ascii="Times New Roman" w:hAnsi="Times New Roman"/>
          <w:b/>
          <w:sz w:val="28"/>
          <w:szCs w:val="28"/>
        </w:rPr>
        <w:t>5 класс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 xml:space="preserve">1) Определите размер в нижеследующих мелодиях: </w:t>
      </w:r>
    </w:p>
    <w:p w:rsidR="00306260" w:rsidRPr="00033313" w:rsidRDefault="00306260" w:rsidP="00033313">
      <w:pPr>
        <w:tabs>
          <w:tab w:val="right" w:pos="9355"/>
        </w:tabs>
        <w:rPr>
          <w:rFonts w:ascii="Times New Roman" w:hAnsi="Times New Roman"/>
        </w:rPr>
      </w:pPr>
      <w:r w:rsidRPr="00033313">
        <w:rPr>
          <w:rFonts w:ascii="Times New Roman" w:hAnsi="Times New Roman"/>
        </w:rPr>
        <w:t>а)</w:t>
      </w:r>
      <w:r w:rsidRPr="00033313">
        <w:rPr>
          <w:rFonts w:ascii="Times New Roman" w:hAnsi="Times New Roman"/>
        </w:rPr>
        <w:tab/>
        <w:t>Белорусская народная песня.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40.5pt">
            <v:imagedata r:id="rId7" o:title=""/>
          </v:shape>
        </w:pict>
      </w:r>
    </w:p>
    <w:p w:rsidR="00306260" w:rsidRPr="00033313" w:rsidRDefault="00306260" w:rsidP="00033313">
      <w:pPr>
        <w:tabs>
          <w:tab w:val="right" w:pos="9355"/>
        </w:tabs>
        <w:rPr>
          <w:rFonts w:ascii="Times New Roman" w:hAnsi="Times New Roman"/>
        </w:rPr>
      </w:pPr>
      <w:r w:rsidRPr="00033313">
        <w:rPr>
          <w:rFonts w:ascii="Times New Roman" w:hAnsi="Times New Roman"/>
          <w:lang w:val="en-US"/>
        </w:rPr>
        <w:t>b</w:t>
      </w:r>
      <w:r w:rsidRPr="00033313">
        <w:rPr>
          <w:rFonts w:ascii="Times New Roman" w:hAnsi="Times New Roman"/>
        </w:rPr>
        <w:t>)</w:t>
      </w:r>
      <w:r w:rsidRPr="00033313">
        <w:rPr>
          <w:rFonts w:ascii="Times New Roman" w:hAnsi="Times New Roman"/>
        </w:rPr>
        <w:tab/>
        <w:t>Ф. Шуберт. Вальс.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26" type="#_x0000_t75" style="width:465.75pt;height:45pt">
            <v:imagedata r:id="rId8" o:title=""/>
          </v:shape>
        </w:pict>
      </w:r>
    </w:p>
    <w:p w:rsidR="00306260" w:rsidRPr="00033313" w:rsidRDefault="00306260" w:rsidP="00033313">
      <w:pPr>
        <w:tabs>
          <w:tab w:val="right" w:pos="9355"/>
        </w:tabs>
        <w:rPr>
          <w:rFonts w:ascii="Times New Roman" w:hAnsi="Times New Roman"/>
        </w:rPr>
      </w:pPr>
      <w:r w:rsidRPr="00033313">
        <w:rPr>
          <w:rFonts w:ascii="Times New Roman" w:hAnsi="Times New Roman"/>
          <w:lang w:val="en-US"/>
        </w:rPr>
        <w:t>c</w:t>
      </w:r>
      <w:r w:rsidRPr="00033313">
        <w:rPr>
          <w:rFonts w:ascii="Times New Roman" w:hAnsi="Times New Roman"/>
        </w:rPr>
        <w:t>)</w:t>
      </w:r>
      <w:r w:rsidRPr="00033313">
        <w:rPr>
          <w:rFonts w:ascii="Times New Roman" w:hAnsi="Times New Roman"/>
        </w:rPr>
        <w:tab/>
        <w:t>Украинская песня.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27" type="#_x0000_t75" style="width:465.75pt;height:40.5pt">
            <v:imagedata r:id="rId9" o:title=""/>
          </v:shape>
        </w:pic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>2) Каким тональностям мажора и минора принадлежат следующие знаки</w:t>
      </w:r>
      <w:r>
        <w:rPr>
          <w:rFonts w:ascii="Times New Roman" w:hAnsi="Times New Roman"/>
        </w:rPr>
        <w:t xml:space="preserve"> (тональности запишите по буквенной системе)</w:t>
      </w:r>
      <w:r w:rsidRPr="00033313">
        <w:rPr>
          <w:rFonts w:ascii="Times New Roman" w:hAnsi="Times New Roman"/>
        </w:rPr>
        <w:t>: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28" type="#_x0000_t75" style="width:465.75pt;height:40.5pt">
            <v:imagedata r:id="rId10" o:title=""/>
          </v:shape>
        </w:pic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 xml:space="preserve">3) Транспонируйте данную мелодию в </w:t>
      </w:r>
      <w:r w:rsidRPr="00033313">
        <w:rPr>
          <w:rFonts w:ascii="Times New Roman" w:hAnsi="Times New Roman"/>
          <w:lang w:val="en-US"/>
        </w:rPr>
        <w:t>gis</w:t>
      </w:r>
      <w:r w:rsidRPr="00033313">
        <w:rPr>
          <w:rFonts w:ascii="Times New Roman" w:hAnsi="Times New Roman"/>
        </w:rPr>
        <w:t>-</w:t>
      </w:r>
      <w:r w:rsidRPr="00033313">
        <w:rPr>
          <w:rFonts w:ascii="Times New Roman" w:hAnsi="Times New Roman"/>
          <w:lang w:val="en-US"/>
        </w:rPr>
        <w:t>moll</w:t>
      </w:r>
      <w:r w:rsidRPr="00033313">
        <w:rPr>
          <w:rFonts w:ascii="Times New Roman" w:hAnsi="Times New Roman"/>
        </w:rPr>
        <w:t xml:space="preserve"> и </w:t>
      </w:r>
      <w:r w:rsidRPr="00033313">
        <w:rPr>
          <w:rFonts w:ascii="Times New Roman" w:hAnsi="Times New Roman"/>
          <w:lang w:val="en-US"/>
        </w:rPr>
        <w:t>c</w:t>
      </w:r>
      <w:r w:rsidRPr="00033313">
        <w:rPr>
          <w:rFonts w:ascii="Times New Roman" w:hAnsi="Times New Roman"/>
        </w:rPr>
        <w:t>-</w:t>
      </w:r>
      <w:r w:rsidRPr="00033313">
        <w:rPr>
          <w:rFonts w:ascii="Times New Roman" w:hAnsi="Times New Roman"/>
          <w:lang w:val="en-US"/>
        </w:rPr>
        <w:t>moll</w:t>
      </w:r>
      <w:r w:rsidRPr="00033313">
        <w:rPr>
          <w:rFonts w:ascii="Times New Roman" w:hAnsi="Times New Roman"/>
        </w:rPr>
        <w:t>.</w:t>
      </w:r>
    </w:p>
    <w:p w:rsidR="00306260" w:rsidRPr="00033313" w:rsidRDefault="00306260" w:rsidP="00033313">
      <w:pPr>
        <w:jc w:val="right"/>
        <w:rPr>
          <w:rFonts w:ascii="Times New Roman" w:hAnsi="Times New Roman"/>
        </w:rPr>
      </w:pPr>
      <w:r w:rsidRPr="00033313">
        <w:rPr>
          <w:rFonts w:ascii="Times New Roman" w:hAnsi="Times New Roman"/>
        </w:rPr>
        <w:t>Белорусская народная песня.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29" type="#_x0000_t75" style="width:465.75pt;height:40.5pt">
            <v:imagedata r:id="rId11" o:title=""/>
          </v:shape>
        </w:pic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>4) Найдите ошибки в записи некоторых интервалов и исправьте их: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30" type="#_x0000_t75" style="width:465.75pt;height:40.5pt">
            <v:imagedata r:id="rId12" o:title=""/>
          </v:shape>
        </w:pic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 xml:space="preserve">            ч4                м6                 б7              б2          ув4              ч5             ум5          ув2</w:t>
      </w:r>
    </w:p>
    <w:p w:rsidR="00306260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>5) Выпишите из музыкальных примеров увеличенные и уменьшенные интервалы</w:t>
      </w:r>
      <w:r>
        <w:rPr>
          <w:rFonts w:ascii="Times New Roman" w:hAnsi="Times New Roman"/>
        </w:rPr>
        <w:t>,</w:t>
      </w:r>
      <w:r w:rsidRPr="000333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подпишите </w:t>
      </w:r>
      <w:r w:rsidRPr="00033313">
        <w:rPr>
          <w:rFonts w:ascii="Times New Roman" w:hAnsi="Times New Roman"/>
        </w:rPr>
        <w:t>и разрешите их в данной тональности:</w:t>
      </w:r>
    </w:p>
    <w:p w:rsidR="00306260" w:rsidRDefault="00306260" w:rsidP="00033313">
      <w:pPr>
        <w:rPr>
          <w:rFonts w:ascii="Times New Roman" w:hAnsi="Times New Roman"/>
        </w:rPr>
      </w:pPr>
    </w:p>
    <w:p w:rsidR="00306260" w:rsidRDefault="00306260" w:rsidP="00033313">
      <w:pPr>
        <w:rPr>
          <w:rFonts w:ascii="Times New Roman" w:hAnsi="Times New Roman"/>
        </w:rPr>
      </w:pPr>
    </w:p>
    <w:p w:rsidR="00306260" w:rsidRPr="00033313" w:rsidRDefault="00306260" w:rsidP="00033313">
      <w:pPr>
        <w:rPr>
          <w:rFonts w:ascii="Times New Roman" w:hAnsi="Times New Roman"/>
        </w:rPr>
      </w:pPr>
    </w:p>
    <w:p w:rsidR="00306260" w:rsidRPr="00033313" w:rsidRDefault="00306260" w:rsidP="00033313">
      <w:pPr>
        <w:tabs>
          <w:tab w:val="right" w:pos="9355"/>
        </w:tabs>
        <w:rPr>
          <w:rFonts w:ascii="Times New Roman" w:hAnsi="Times New Roman"/>
        </w:rPr>
      </w:pPr>
      <w:r w:rsidRPr="00033313">
        <w:rPr>
          <w:rFonts w:ascii="Times New Roman" w:hAnsi="Times New Roman"/>
        </w:rPr>
        <w:t>а)</w:t>
      </w:r>
      <w:r w:rsidRPr="00033313">
        <w:rPr>
          <w:rFonts w:ascii="Times New Roman" w:hAnsi="Times New Roman"/>
        </w:rPr>
        <w:tab/>
        <w:t>И. С. Бах</w:t>
      </w:r>
      <w:r>
        <w:rPr>
          <w:rFonts w:ascii="Times New Roman" w:hAnsi="Times New Roman"/>
        </w:rPr>
        <w:t>.  Инвенция</w:t>
      </w:r>
      <w:r w:rsidRPr="00033313">
        <w:rPr>
          <w:rFonts w:ascii="Times New Roman" w:hAnsi="Times New Roman"/>
        </w:rPr>
        <w:t>.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31" type="#_x0000_t75" style="width:465.75pt;height:44.25pt">
            <v:imagedata r:id="rId13" o:title=""/>
          </v:shape>
        </w:pict>
      </w:r>
    </w:p>
    <w:p w:rsidR="00306260" w:rsidRPr="00033313" w:rsidRDefault="00306260" w:rsidP="00033313">
      <w:pPr>
        <w:tabs>
          <w:tab w:val="right" w:pos="9355"/>
        </w:tabs>
        <w:rPr>
          <w:rFonts w:ascii="Times New Roman" w:hAnsi="Times New Roman"/>
        </w:rPr>
      </w:pPr>
      <w:r w:rsidRPr="00033313">
        <w:rPr>
          <w:rFonts w:ascii="Times New Roman" w:hAnsi="Times New Roman"/>
          <w:lang w:val="en-US"/>
        </w:rPr>
        <w:t>b</w:t>
      </w:r>
      <w:r w:rsidRPr="00033313">
        <w:rPr>
          <w:rFonts w:ascii="Times New Roman" w:hAnsi="Times New Roman"/>
        </w:rPr>
        <w:t>)</w:t>
      </w:r>
      <w:r w:rsidRPr="00033313">
        <w:rPr>
          <w:rFonts w:ascii="Times New Roman" w:hAnsi="Times New Roman"/>
        </w:rPr>
        <w:tab/>
        <w:t>А. Бородин</w:t>
      </w:r>
      <w:r>
        <w:rPr>
          <w:rFonts w:ascii="Times New Roman" w:hAnsi="Times New Roman"/>
        </w:rPr>
        <w:t xml:space="preserve"> «Князь Игорь»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32" type="#_x0000_t75" style="width:465.75pt;height:51pt">
            <v:imagedata r:id="rId14" o:title=""/>
          </v:shape>
        </w:pic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>6) Постройте аккордовую последовательность:</w:t>
      </w:r>
    </w:p>
    <w:p w:rsidR="00306260" w:rsidRPr="00FC776B" w:rsidRDefault="00306260" w:rsidP="00033313">
      <w:pPr>
        <w:rPr>
          <w:rFonts w:ascii="Times New Roman" w:hAnsi="Times New Roman"/>
          <w:lang w:val="fr-FR"/>
        </w:rPr>
      </w:pPr>
      <w:r w:rsidRPr="00FC776B">
        <w:rPr>
          <w:rFonts w:ascii="Times New Roman" w:hAnsi="Times New Roman"/>
          <w:lang w:val="fr-FR"/>
        </w:rPr>
        <w:t xml:space="preserve">f-moll:  </w:t>
      </w:r>
      <w:r w:rsidRPr="00FC776B">
        <w:rPr>
          <w:rFonts w:ascii="Times New Roman" w:hAnsi="Times New Roman"/>
          <w:sz w:val="28"/>
          <w:szCs w:val="28"/>
          <w:lang w:val="fr-FR"/>
        </w:rPr>
        <w:t>t</w:t>
      </w:r>
      <w:r w:rsidRPr="00FC776B">
        <w:rPr>
          <w:rFonts w:ascii="Times New Roman" w:hAnsi="Times New Roman"/>
          <w:position w:val="-4"/>
          <w:lang w:val="fr-FR"/>
        </w:rPr>
        <w:t>6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D</w:t>
      </w:r>
      <w:r w:rsidRPr="00FC776B">
        <w:rPr>
          <w:rFonts w:ascii="Times New Roman" w:hAnsi="Times New Roman"/>
          <w:position w:val="-4"/>
          <w:lang w:val="fr-FR"/>
        </w:rPr>
        <w:t>6</w:t>
      </w:r>
      <w:r w:rsidRPr="00FC776B">
        <w:rPr>
          <w:rFonts w:ascii="Times New Roman" w:hAnsi="Times New Roman"/>
          <w:position w:val="-8"/>
          <w:lang w:val="fr-FR"/>
        </w:rPr>
        <w:t>4</w:t>
      </w:r>
      <w:r w:rsidRPr="00FC776B">
        <w:rPr>
          <w:rFonts w:ascii="Times New Roman" w:hAnsi="Times New Roman"/>
          <w:lang w:val="fr-FR"/>
        </w:rPr>
        <w:t xml:space="preserve">   </w:t>
      </w:r>
      <w:r w:rsidRPr="00FC776B">
        <w:rPr>
          <w:rFonts w:ascii="Times New Roman" w:hAnsi="Times New Roman"/>
          <w:sz w:val="28"/>
          <w:szCs w:val="28"/>
          <w:lang w:val="fr-FR"/>
        </w:rPr>
        <w:t>T</w:t>
      </w:r>
      <w:r w:rsidRPr="00FC776B">
        <w:rPr>
          <w:rFonts w:ascii="Times New Roman" w:hAnsi="Times New Roman"/>
          <w:position w:val="-4"/>
          <w:lang w:val="fr-FR"/>
        </w:rPr>
        <w:t>5</w:t>
      </w:r>
      <w:r w:rsidRPr="00FC776B">
        <w:rPr>
          <w:rFonts w:ascii="Times New Roman" w:hAnsi="Times New Roman"/>
          <w:position w:val="-8"/>
          <w:lang w:val="fr-FR"/>
        </w:rPr>
        <w:t>3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D</w:t>
      </w:r>
      <w:r w:rsidRPr="00FC776B">
        <w:rPr>
          <w:rFonts w:ascii="Times New Roman" w:hAnsi="Times New Roman"/>
          <w:position w:val="-4"/>
          <w:lang w:val="fr-FR"/>
        </w:rPr>
        <w:t>6</w:t>
      </w:r>
      <w:r w:rsidRPr="00FC776B">
        <w:rPr>
          <w:rFonts w:ascii="Times New Roman" w:hAnsi="Times New Roman"/>
          <w:lang w:val="fr-FR"/>
        </w:rPr>
        <w:t xml:space="preserve">    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FC776B">
        <w:rPr>
          <w:rFonts w:ascii="Times New Roman" w:hAnsi="Times New Roman"/>
          <w:sz w:val="28"/>
          <w:szCs w:val="28"/>
          <w:lang w:val="fr-FR"/>
        </w:rPr>
        <w:t>VII</w:t>
      </w:r>
      <w:r>
        <w:rPr>
          <w:rFonts w:ascii="Times New Roman" w:hAnsi="Times New Roman"/>
          <w:sz w:val="28"/>
          <w:szCs w:val="28"/>
          <w:vertAlign w:val="subscript"/>
          <w:lang w:val="fr-FR"/>
        </w:rPr>
        <w:t>53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t</w:t>
      </w:r>
      <w:r w:rsidRPr="00FC776B">
        <w:rPr>
          <w:rFonts w:ascii="Times New Roman" w:hAnsi="Times New Roman"/>
          <w:position w:val="-4"/>
          <w:lang w:val="fr-FR"/>
        </w:rPr>
        <w:t>5</w:t>
      </w:r>
      <w:r w:rsidRPr="00FC776B">
        <w:rPr>
          <w:rFonts w:ascii="Times New Roman" w:hAnsi="Times New Roman"/>
          <w:position w:val="-8"/>
          <w:lang w:val="fr-FR"/>
        </w:rPr>
        <w:t>3</w:t>
      </w:r>
      <w:r w:rsidRPr="00FC776B">
        <w:rPr>
          <w:rFonts w:ascii="Times New Roman" w:hAnsi="Times New Roman"/>
          <w:lang w:val="fr-FR"/>
        </w:rPr>
        <w:t xml:space="preserve">     s</w:t>
      </w:r>
      <w:r w:rsidRPr="00FC776B">
        <w:rPr>
          <w:rFonts w:ascii="Times New Roman" w:hAnsi="Times New Roman"/>
          <w:position w:val="-4"/>
          <w:lang w:val="fr-FR"/>
        </w:rPr>
        <w:t>6</w:t>
      </w:r>
      <w:r w:rsidRPr="00FC776B">
        <w:rPr>
          <w:rFonts w:ascii="Times New Roman" w:hAnsi="Times New Roman"/>
          <w:lang w:val="fr-FR"/>
        </w:rPr>
        <w:t xml:space="preserve">     D</w:t>
      </w:r>
      <w:r w:rsidRPr="00FC776B">
        <w:rPr>
          <w:rFonts w:ascii="Times New Roman" w:hAnsi="Times New Roman"/>
          <w:position w:val="-4"/>
          <w:lang w:val="fr-FR"/>
        </w:rPr>
        <w:t>7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t</w:t>
      </w:r>
      <w:r w:rsidRPr="00FC776B">
        <w:rPr>
          <w:rFonts w:ascii="Times New Roman" w:hAnsi="Times New Roman"/>
          <w:position w:val="-4"/>
          <w:lang w:val="fr-FR"/>
        </w:rPr>
        <w:t>5</w:t>
      </w:r>
      <w:r w:rsidRPr="00FC776B">
        <w:rPr>
          <w:rFonts w:ascii="Times New Roman" w:hAnsi="Times New Roman"/>
          <w:position w:val="-8"/>
          <w:lang w:val="fr-FR"/>
        </w:rPr>
        <w:t>3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s</w:t>
      </w:r>
      <w:r w:rsidRPr="00FC776B">
        <w:rPr>
          <w:rFonts w:ascii="Times New Roman" w:hAnsi="Times New Roman"/>
          <w:position w:val="-4"/>
          <w:lang w:val="fr-FR"/>
        </w:rPr>
        <w:t>6</w:t>
      </w:r>
      <w:r w:rsidRPr="00FC776B">
        <w:rPr>
          <w:rFonts w:ascii="Times New Roman" w:hAnsi="Times New Roman"/>
          <w:position w:val="-8"/>
          <w:lang w:val="fr-FR"/>
        </w:rPr>
        <w:t>4</w:t>
      </w:r>
      <w:r w:rsidRPr="00FC776B">
        <w:rPr>
          <w:rFonts w:ascii="Times New Roman" w:hAnsi="Times New Roman"/>
          <w:lang w:val="fr-FR"/>
        </w:rPr>
        <w:t xml:space="preserve">     </w:t>
      </w:r>
      <w:r w:rsidRPr="00FC776B">
        <w:rPr>
          <w:rFonts w:ascii="Times New Roman" w:hAnsi="Times New Roman"/>
          <w:sz w:val="28"/>
          <w:szCs w:val="28"/>
          <w:lang w:val="fr-FR"/>
        </w:rPr>
        <w:t>t</w:t>
      </w:r>
      <w:r w:rsidRPr="00FC776B">
        <w:rPr>
          <w:rFonts w:ascii="Times New Roman" w:hAnsi="Times New Roman"/>
          <w:position w:val="-4"/>
          <w:lang w:val="fr-FR"/>
        </w:rPr>
        <w:t>5</w:t>
      </w:r>
      <w:r w:rsidRPr="00FC776B">
        <w:rPr>
          <w:rFonts w:ascii="Times New Roman" w:hAnsi="Times New Roman"/>
          <w:position w:val="-8"/>
          <w:lang w:val="fr-FR"/>
        </w:rPr>
        <w:t>3</w:t>
      </w:r>
    </w:p>
    <w:p w:rsidR="00306260" w:rsidRPr="00033313" w:rsidRDefault="00306260" w:rsidP="00033313">
      <w:pPr>
        <w:rPr>
          <w:rFonts w:ascii="Times New Roman" w:hAnsi="Times New Roman"/>
        </w:rPr>
      </w:pPr>
      <w:r w:rsidRPr="00033313">
        <w:rPr>
          <w:rFonts w:ascii="Times New Roman" w:hAnsi="Times New Roman"/>
        </w:rPr>
        <w:t>7) Определите и подпишите аккорды в</w:t>
      </w:r>
      <w:r>
        <w:rPr>
          <w:rFonts w:ascii="Times New Roman" w:hAnsi="Times New Roman"/>
        </w:rPr>
        <w:t>о фрагменте</w:t>
      </w:r>
      <w:r w:rsidRPr="00033313">
        <w:rPr>
          <w:rFonts w:ascii="Times New Roman" w:hAnsi="Times New Roman"/>
        </w:rPr>
        <w:t xml:space="preserve"> из музыкального произведения, например:</w:t>
      </w:r>
    </w:p>
    <w:p w:rsidR="00306260" w:rsidRPr="00991608" w:rsidRDefault="00306260" w:rsidP="000333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Моцарт Соната № 5, </w:t>
      </w:r>
      <w:r>
        <w:rPr>
          <w:rFonts w:ascii="Times New Roman" w:hAnsi="Times New Roman"/>
          <w:lang w:val="en-US"/>
        </w:rPr>
        <w:t>G</w:t>
      </w:r>
      <w:r w:rsidRPr="0099160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 w:rsidRPr="0099160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главная партия..</w:t>
      </w:r>
    </w:p>
    <w:p w:rsidR="00306260" w:rsidRPr="00033313" w:rsidRDefault="00306260" w:rsidP="00033313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306260" w:rsidRPr="00344514" w:rsidRDefault="00306260" w:rsidP="00344514">
      <w:pPr>
        <w:jc w:val="center"/>
        <w:rPr>
          <w:rFonts w:ascii="Times New Roman" w:hAnsi="Times New Roman"/>
        </w:rPr>
      </w:pPr>
      <w:r w:rsidRPr="00344514">
        <w:rPr>
          <w:rFonts w:ascii="Times New Roman" w:hAnsi="Times New Roman"/>
          <w:b/>
          <w:sz w:val="28"/>
          <w:szCs w:val="28"/>
        </w:rPr>
        <w:t>6 класс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1) Определите размер в нижеследующих мелодиях:</w:t>
      </w: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</w:rPr>
        <w:t>а)</w:t>
      </w:r>
      <w:r w:rsidRPr="00344514">
        <w:rPr>
          <w:rFonts w:ascii="Times New Roman" w:hAnsi="Times New Roman"/>
        </w:rPr>
        <w:tab/>
        <w:t>Ш. Гуно. Фауст.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3" type="#_x0000_t75" style="width:459pt;height:36.75pt">
            <v:imagedata r:id="rId15" o:title=""/>
          </v:shape>
        </w:pict>
      </w: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  <w:lang w:val="en-US"/>
        </w:rPr>
        <w:t>b</w:t>
      </w:r>
      <w:r w:rsidRPr="00344514">
        <w:rPr>
          <w:rFonts w:ascii="Times New Roman" w:hAnsi="Times New Roman"/>
        </w:rPr>
        <w:t>)</w:t>
      </w:r>
      <w:r w:rsidRPr="00344514">
        <w:rPr>
          <w:rFonts w:ascii="Times New Roman" w:hAnsi="Times New Roman"/>
        </w:rPr>
        <w:tab/>
        <w:t>П. Чайковский. Итальянское каприччио.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4" type="#_x0000_t75" style="width:465.75pt;height:45pt">
            <v:imagedata r:id="rId16" o:title=""/>
          </v:shape>
        </w:pict>
      </w: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  <w:lang w:val="en-US"/>
        </w:rPr>
        <w:t>c)</w:t>
      </w:r>
      <w:r w:rsidRPr="00344514">
        <w:rPr>
          <w:rFonts w:ascii="Times New Roman" w:hAnsi="Times New Roman"/>
          <w:lang w:val="en-US"/>
        </w:rPr>
        <w:tab/>
      </w:r>
      <w:r w:rsidRPr="00344514">
        <w:rPr>
          <w:rFonts w:ascii="Times New Roman" w:hAnsi="Times New Roman"/>
        </w:rPr>
        <w:t>Русская народная песня.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5" type="#_x0000_t75" style="width:465.75pt;height:48.75pt">
            <v:imagedata r:id="rId17" o:title=""/>
          </v:shape>
        </w:pic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2) В нижеследующих мелодиях определите: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– тональность (выписать знаки при ключе);</w:t>
      </w:r>
    </w:p>
    <w:p w:rsidR="00306260" w:rsidRDefault="00306260" w:rsidP="00344514">
      <w:pPr>
        <w:ind w:left="180" w:hanging="180"/>
        <w:rPr>
          <w:rFonts w:ascii="Times New Roman" w:hAnsi="Times New Roman"/>
        </w:rPr>
      </w:pPr>
      <w:r w:rsidRPr="00344514">
        <w:rPr>
          <w:rFonts w:ascii="Times New Roman" w:hAnsi="Times New Roman"/>
        </w:rPr>
        <w:t xml:space="preserve">– вид мажора </w:t>
      </w:r>
      <w:r>
        <w:rPr>
          <w:rFonts w:ascii="Times New Roman" w:hAnsi="Times New Roman"/>
        </w:rPr>
        <w:t xml:space="preserve"> или минора.</w:t>
      </w:r>
    </w:p>
    <w:p w:rsidR="00306260" w:rsidRDefault="00306260" w:rsidP="00344514">
      <w:pPr>
        <w:ind w:left="180" w:hanging="180"/>
        <w:rPr>
          <w:rFonts w:ascii="Times New Roman" w:hAnsi="Times New Roman"/>
        </w:rPr>
      </w:pPr>
    </w:p>
    <w:p w:rsidR="00306260" w:rsidRPr="00344514" w:rsidRDefault="00306260" w:rsidP="00344514">
      <w:pPr>
        <w:ind w:left="180" w:hanging="180"/>
        <w:rPr>
          <w:rFonts w:ascii="Times New Roman" w:hAnsi="Times New Roman"/>
        </w:rPr>
      </w:pP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</w:rPr>
        <w:t>а)</w:t>
      </w:r>
      <w:r w:rsidRPr="00344514">
        <w:rPr>
          <w:rFonts w:ascii="Times New Roman" w:hAnsi="Times New Roman"/>
        </w:rPr>
        <w:tab/>
        <w:t>И. Маттесон. Сарабанда.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6" type="#_x0000_t75" style="width:465.75pt;height:40.5pt">
            <v:imagedata r:id="rId18" o:title=""/>
          </v:shape>
        </w:pict>
      </w: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  <w:lang w:val="en-US"/>
        </w:rPr>
        <w:t>b</w:t>
      </w:r>
      <w:r w:rsidRPr="00344514">
        <w:rPr>
          <w:rFonts w:ascii="Times New Roman" w:hAnsi="Times New Roman"/>
        </w:rPr>
        <w:t>)</w:t>
      </w:r>
      <w:r w:rsidRPr="00344514">
        <w:rPr>
          <w:rFonts w:ascii="Times New Roman" w:hAnsi="Times New Roman"/>
        </w:rPr>
        <w:tab/>
        <w:t>П. Чайковский. Лебединое озеро.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7" type="#_x0000_t75" style="width:465.75pt;height:41.25pt">
            <v:imagedata r:id="rId19" o:title=""/>
          </v:shape>
        </w:pict>
      </w:r>
    </w:p>
    <w:p w:rsidR="00306260" w:rsidRPr="00344514" w:rsidRDefault="00306260" w:rsidP="00344514">
      <w:pPr>
        <w:tabs>
          <w:tab w:val="right" w:pos="9355"/>
        </w:tabs>
        <w:rPr>
          <w:rFonts w:ascii="Times New Roman" w:hAnsi="Times New Roman"/>
        </w:rPr>
      </w:pPr>
      <w:r w:rsidRPr="00344514">
        <w:rPr>
          <w:rFonts w:ascii="Times New Roman" w:hAnsi="Times New Roman"/>
          <w:lang w:val="en-US"/>
        </w:rPr>
        <w:t>c</w:t>
      </w:r>
      <w:r w:rsidRPr="00344514">
        <w:rPr>
          <w:rFonts w:ascii="Times New Roman" w:hAnsi="Times New Roman"/>
        </w:rPr>
        <w:t>)</w:t>
      </w:r>
      <w:r w:rsidRPr="00344514">
        <w:rPr>
          <w:rFonts w:ascii="Times New Roman" w:hAnsi="Times New Roman"/>
        </w:rPr>
        <w:tab/>
        <w:t>М. Ипполитов-Иванов. Азербайджанские фрагменты.</w:t>
      </w:r>
    </w:p>
    <w:p w:rsidR="00306260" w:rsidRPr="00344514" w:rsidRDefault="00306260" w:rsidP="00344514">
      <w:pPr>
        <w:rPr>
          <w:rFonts w:ascii="Times New Roman" w:hAnsi="Times New Roman"/>
          <w:sz w:val="24"/>
          <w:szCs w:val="24"/>
        </w:rPr>
      </w:pPr>
      <w:r w:rsidRPr="008034D4">
        <w:rPr>
          <w:rFonts w:ascii="Times New Roman" w:hAnsi="Times New Roman"/>
        </w:rPr>
        <w:pict>
          <v:shape id="_x0000_i1038" type="#_x0000_t75" style="width:465.75pt;height:41.25pt">
            <v:imagedata r:id="rId20" o:title=""/>
          </v:shape>
        </w:pic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3) Найдите в данном перечне тональностей энгармонически равные и соедините их лигами:</w:t>
      </w:r>
    </w:p>
    <w:p w:rsidR="00306260" w:rsidRPr="00FC776B" w:rsidRDefault="00306260" w:rsidP="00344514">
      <w:pPr>
        <w:rPr>
          <w:rFonts w:ascii="Times New Roman" w:hAnsi="Times New Roman"/>
          <w:lang w:val="fr-FR"/>
        </w:rPr>
      </w:pPr>
      <w:r w:rsidRPr="00344514">
        <w:rPr>
          <w:rFonts w:ascii="Times New Roman" w:hAnsi="Times New Roman"/>
        </w:rPr>
        <w:t xml:space="preserve">               </w:t>
      </w:r>
      <w:r w:rsidRPr="00FC776B">
        <w:rPr>
          <w:rFonts w:ascii="Times New Roman" w:hAnsi="Times New Roman"/>
          <w:lang w:val="fr-FR"/>
        </w:rPr>
        <w:t>H-dur    cis-moll    Ces-dur    h-moll    Ges-dur    gis-moll    Des-dur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4) Продолжите построение цепочки интервалов по данному образцу: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39" type="#_x0000_t75" style="width:459pt;height:41.25pt">
            <v:imagedata r:id="rId21" o:title=""/>
          </v:shape>
        </w:pic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 xml:space="preserve">               ч4</w:t>
      </w:r>
      <w:r w:rsidRPr="00344514">
        <w:rPr>
          <w:rFonts w:ascii="Times New Roman" w:hAnsi="Times New Roman"/>
        </w:rPr>
        <w:sym w:font="Symbol" w:char="F0AD"/>
      </w:r>
      <w:r w:rsidRPr="00344514">
        <w:rPr>
          <w:rFonts w:ascii="Times New Roman" w:hAnsi="Times New Roman"/>
        </w:rPr>
        <w:t xml:space="preserve">           б2</w:t>
      </w:r>
      <w:r w:rsidRPr="00344514">
        <w:rPr>
          <w:rFonts w:ascii="Times New Roman" w:hAnsi="Times New Roman"/>
        </w:rPr>
        <w:sym w:font="Symbol" w:char="F0AF"/>
      </w:r>
      <w:r w:rsidRPr="00344514">
        <w:rPr>
          <w:rFonts w:ascii="Times New Roman" w:hAnsi="Times New Roman"/>
        </w:rPr>
        <w:t xml:space="preserve">           ч5</w:t>
      </w:r>
      <w:r w:rsidRPr="00344514">
        <w:rPr>
          <w:rFonts w:ascii="Times New Roman" w:hAnsi="Times New Roman"/>
        </w:rPr>
        <w:sym w:font="Symbol" w:char="F0AD"/>
      </w:r>
      <w:r w:rsidRPr="00344514">
        <w:rPr>
          <w:rFonts w:ascii="Times New Roman" w:hAnsi="Times New Roman"/>
        </w:rPr>
        <w:t xml:space="preserve">             б7</w:t>
      </w:r>
      <w:r w:rsidRPr="00344514">
        <w:rPr>
          <w:rFonts w:ascii="Times New Roman" w:hAnsi="Times New Roman"/>
        </w:rPr>
        <w:sym w:font="Symbol" w:char="F0AF"/>
      </w:r>
      <w:r w:rsidRPr="00344514">
        <w:rPr>
          <w:rFonts w:ascii="Times New Roman" w:hAnsi="Times New Roman"/>
        </w:rPr>
        <w:t xml:space="preserve">             м2</w:t>
      </w:r>
      <w:r w:rsidRPr="00344514">
        <w:rPr>
          <w:rFonts w:ascii="Times New Roman" w:hAnsi="Times New Roman"/>
        </w:rPr>
        <w:sym w:font="Symbol" w:char="F0AD"/>
      </w:r>
      <w:r w:rsidRPr="00344514">
        <w:rPr>
          <w:rFonts w:ascii="Times New Roman" w:hAnsi="Times New Roman"/>
        </w:rPr>
        <w:t xml:space="preserve">             м3</w:t>
      </w:r>
      <w:r w:rsidRPr="00344514">
        <w:rPr>
          <w:rFonts w:ascii="Times New Roman" w:hAnsi="Times New Roman"/>
        </w:rPr>
        <w:sym w:font="Symbol" w:char="F0AF"/>
      </w:r>
      <w:r w:rsidRPr="00344514">
        <w:rPr>
          <w:rFonts w:ascii="Times New Roman" w:hAnsi="Times New Roman"/>
        </w:rPr>
        <w:t xml:space="preserve">             м7</w:t>
      </w:r>
      <w:r w:rsidRPr="00344514">
        <w:rPr>
          <w:rFonts w:ascii="Times New Roman" w:hAnsi="Times New Roman"/>
        </w:rPr>
        <w:sym w:font="Symbol" w:char="F0AD"/>
      </w:r>
      <w:r w:rsidRPr="00344514">
        <w:rPr>
          <w:rFonts w:ascii="Times New Roman" w:hAnsi="Times New Roman"/>
        </w:rPr>
        <w:t xml:space="preserve">    и т. д.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5) Определите интервалы и тональности, к которым принадлежат данные интервалы и разрешите их: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0" type="#_x0000_t75" style="width:465.75pt;height:42.75pt">
            <v:imagedata r:id="rId22" o:title=""/>
          </v:shape>
        </w:pic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 xml:space="preserve">                </w:t>
      </w:r>
      <w:r w:rsidRPr="00344514">
        <w:rPr>
          <w:rFonts w:ascii="Times New Roman" w:hAnsi="Times New Roman"/>
          <w:lang w:val="en-US"/>
        </w:rPr>
        <w:t>II</w:t>
      </w:r>
      <w:r w:rsidRPr="00344514">
        <w:rPr>
          <w:rFonts w:ascii="Times New Roman" w:hAnsi="Times New Roman"/>
        </w:rPr>
        <w:t xml:space="preserve">                </w:t>
      </w:r>
      <w:r w:rsidRPr="00344514">
        <w:rPr>
          <w:rFonts w:ascii="Times New Roman" w:hAnsi="Times New Roman"/>
          <w:lang w:val="en-US"/>
        </w:rPr>
        <w:t>V</w:t>
      </w:r>
      <w:r w:rsidRPr="00344514">
        <w:rPr>
          <w:rFonts w:ascii="Times New Roman" w:hAnsi="Times New Roman"/>
        </w:rPr>
        <w:t xml:space="preserve">                  </w:t>
      </w:r>
      <w:r w:rsidRPr="00344514">
        <w:rPr>
          <w:rFonts w:ascii="Times New Roman" w:hAnsi="Times New Roman"/>
          <w:lang w:val="en-US"/>
        </w:rPr>
        <w:t>VIb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6) Ука</w:t>
      </w:r>
      <w:r>
        <w:rPr>
          <w:rFonts w:ascii="Times New Roman" w:hAnsi="Times New Roman"/>
        </w:rPr>
        <w:t>жите</w:t>
      </w:r>
      <w:r w:rsidRPr="00344514">
        <w:rPr>
          <w:rFonts w:ascii="Times New Roman" w:hAnsi="Times New Roman"/>
        </w:rPr>
        <w:t xml:space="preserve"> тональности, к которым принадлежат следующие аккорды: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1" type="#_x0000_t75" style="width:459pt;height:40.5pt">
            <v:imagedata r:id="rId23" o:title=""/>
          </v:shape>
        </w:pict>
      </w:r>
    </w:p>
    <w:p w:rsidR="00306260" w:rsidRPr="00B52F2F" w:rsidRDefault="00306260" w:rsidP="00344514">
      <w:pPr>
        <w:rPr>
          <w:rFonts w:ascii="Times New Roman" w:hAnsi="Times New Roman"/>
          <w:lang w:val="en-US"/>
        </w:rPr>
      </w:pPr>
      <w:r w:rsidRPr="00B52F2F">
        <w:rPr>
          <w:rFonts w:ascii="Times New Roman" w:hAnsi="Times New Roman"/>
          <w:lang w:val="en-US"/>
        </w:rPr>
        <w:t xml:space="preserve">                  </w:t>
      </w:r>
      <w:r w:rsidRPr="00344514">
        <w:rPr>
          <w:rFonts w:ascii="Times New Roman" w:hAnsi="Times New Roman"/>
          <w:lang w:val="en-US"/>
        </w:rPr>
        <w:t>D</w:t>
      </w:r>
      <w:r w:rsidRPr="00B52F2F">
        <w:rPr>
          <w:rFonts w:ascii="Times New Roman" w:hAnsi="Times New Roman"/>
          <w:position w:val="-4"/>
          <w:lang w:val="en-US"/>
        </w:rPr>
        <w:t>6</w:t>
      </w:r>
      <w:r w:rsidRPr="00B52F2F">
        <w:rPr>
          <w:rFonts w:ascii="Times New Roman" w:hAnsi="Times New Roman"/>
          <w:position w:val="-8"/>
          <w:lang w:val="en-US"/>
        </w:rPr>
        <w:t>4</w:t>
      </w:r>
      <w:r w:rsidRPr="00B52F2F">
        <w:rPr>
          <w:rFonts w:ascii="Times New Roman" w:hAnsi="Times New Roman"/>
          <w:lang w:val="en-US"/>
        </w:rPr>
        <w:t xml:space="preserve">            </w:t>
      </w:r>
      <w:r w:rsidRPr="00344514">
        <w:rPr>
          <w:rFonts w:ascii="Times New Roman" w:hAnsi="Times New Roman"/>
          <w:lang w:val="en-US"/>
        </w:rPr>
        <w:t>D</w:t>
      </w:r>
      <w:r w:rsidRPr="00B52F2F">
        <w:rPr>
          <w:rFonts w:ascii="Times New Roman" w:hAnsi="Times New Roman"/>
          <w:position w:val="-4"/>
          <w:lang w:val="en-US"/>
        </w:rPr>
        <w:t>4</w:t>
      </w:r>
      <w:r w:rsidRPr="00B52F2F">
        <w:rPr>
          <w:rFonts w:ascii="Times New Roman" w:hAnsi="Times New Roman"/>
          <w:position w:val="-8"/>
          <w:lang w:val="en-US"/>
        </w:rPr>
        <w:t>3</w:t>
      </w:r>
      <w:r w:rsidRPr="00B52F2F">
        <w:rPr>
          <w:rFonts w:ascii="Times New Roman" w:hAnsi="Times New Roman"/>
          <w:lang w:val="en-US"/>
        </w:rPr>
        <w:t xml:space="preserve">       </w:t>
      </w:r>
      <w:r w:rsidRPr="00344514">
        <w:rPr>
          <w:rFonts w:ascii="Times New Roman" w:hAnsi="Times New Roman"/>
        </w:rPr>
        <w:t>ум</w:t>
      </w:r>
      <w:r w:rsidRPr="00344514">
        <w:rPr>
          <w:rFonts w:ascii="Times New Roman" w:hAnsi="Times New Roman"/>
          <w:lang w:val="en-US"/>
        </w:rPr>
        <w:t>VII</w:t>
      </w:r>
      <w:r w:rsidRPr="00B52F2F">
        <w:rPr>
          <w:rFonts w:ascii="Times New Roman" w:hAnsi="Times New Roman"/>
          <w:position w:val="-4"/>
          <w:lang w:val="en-US"/>
        </w:rPr>
        <w:t>7</w:t>
      </w:r>
      <w:r w:rsidRPr="00B52F2F">
        <w:rPr>
          <w:rFonts w:ascii="Times New Roman" w:hAnsi="Times New Roman"/>
          <w:lang w:val="en-US"/>
        </w:rPr>
        <w:t xml:space="preserve">             </w:t>
      </w:r>
      <w:r w:rsidRPr="00344514">
        <w:rPr>
          <w:rFonts w:ascii="Times New Roman" w:hAnsi="Times New Roman"/>
          <w:lang w:val="en-US"/>
        </w:rPr>
        <w:t>D</w:t>
      </w:r>
      <w:r w:rsidRPr="00B52F2F">
        <w:rPr>
          <w:rFonts w:ascii="Times New Roman" w:hAnsi="Times New Roman"/>
          <w:position w:val="-4"/>
          <w:lang w:val="en-US"/>
        </w:rPr>
        <w:t>6</w:t>
      </w:r>
      <w:r w:rsidRPr="00B52F2F">
        <w:rPr>
          <w:rFonts w:ascii="Times New Roman" w:hAnsi="Times New Roman"/>
          <w:position w:val="-8"/>
          <w:lang w:val="en-US"/>
        </w:rPr>
        <w:t>5</w:t>
      </w:r>
      <w:r w:rsidRPr="00B52F2F">
        <w:rPr>
          <w:rFonts w:ascii="Times New Roman" w:hAnsi="Times New Roman"/>
          <w:lang w:val="en-US"/>
        </w:rPr>
        <w:t xml:space="preserve">          </w:t>
      </w:r>
      <w:r w:rsidRPr="00344514">
        <w:rPr>
          <w:rFonts w:ascii="Times New Roman" w:hAnsi="Times New Roman"/>
          <w:lang w:val="en-US"/>
        </w:rPr>
        <w:t>VII</w:t>
      </w:r>
      <w:r w:rsidRPr="00B52F2F">
        <w:rPr>
          <w:rFonts w:ascii="Times New Roman" w:hAnsi="Times New Roman"/>
          <w:position w:val="-4"/>
          <w:lang w:val="en-US"/>
        </w:rPr>
        <w:t>5</w:t>
      </w:r>
      <w:r w:rsidRPr="00B52F2F">
        <w:rPr>
          <w:rFonts w:ascii="Times New Roman" w:hAnsi="Times New Roman"/>
          <w:position w:val="-8"/>
          <w:lang w:val="en-US"/>
        </w:rPr>
        <w:t>3</w:t>
      </w:r>
      <w:r w:rsidRPr="00B52F2F">
        <w:rPr>
          <w:rFonts w:ascii="Times New Roman" w:hAnsi="Times New Roman"/>
          <w:lang w:val="en-US"/>
        </w:rPr>
        <w:t xml:space="preserve">         </w:t>
      </w:r>
      <w:r w:rsidRPr="00344514">
        <w:rPr>
          <w:rFonts w:ascii="Times New Roman" w:hAnsi="Times New Roman"/>
          <w:lang w:val="en-US"/>
        </w:rPr>
        <w:t>t</w:t>
      </w:r>
      <w:r w:rsidRPr="00B52F2F">
        <w:rPr>
          <w:rFonts w:ascii="Times New Roman" w:hAnsi="Times New Roman"/>
          <w:position w:val="-4"/>
          <w:lang w:val="en-US"/>
        </w:rPr>
        <w:t>6</w:t>
      </w:r>
      <w:r w:rsidRPr="00B52F2F">
        <w:rPr>
          <w:rFonts w:ascii="Times New Roman" w:hAnsi="Times New Roman"/>
          <w:lang w:val="en-US"/>
        </w:rPr>
        <w:t xml:space="preserve">           </w:t>
      </w:r>
      <w:r w:rsidRPr="00344514">
        <w:rPr>
          <w:rFonts w:ascii="Times New Roman" w:hAnsi="Times New Roman"/>
          <w:lang w:val="en-US"/>
        </w:rPr>
        <w:t>VI</w:t>
      </w:r>
      <w:r w:rsidRPr="00B52F2F">
        <w:rPr>
          <w:rFonts w:ascii="Times New Roman" w:hAnsi="Times New Roman"/>
          <w:position w:val="-4"/>
          <w:lang w:val="en-US"/>
        </w:rPr>
        <w:t>5</w:t>
      </w:r>
      <w:r w:rsidRPr="00B52F2F">
        <w:rPr>
          <w:rFonts w:ascii="Times New Roman" w:hAnsi="Times New Roman"/>
          <w:position w:val="-8"/>
          <w:lang w:val="en-US"/>
        </w:rPr>
        <w:t>3</w:t>
      </w:r>
      <w:r w:rsidRPr="00B52F2F">
        <w:rPr>
          <w:rFonts w:ascii="Times New Roman" w:hAnsi="Times New Roman"/>
          <w:lang w:val="en-US"/>
        </w:rPr>
        <w:t xml:space="preserve">         </w:t>
      </w:r>
      <w:r w:rsidRPr="00344514">
        <w:rPr>
          <w:rFonts w:ascii="Times New Roman" w:hAnsi="Times New Roman"/>
          <w:lang w:val="en-US"/>
        </w:rPr>
        <w:t>S</w:t>
      </w:r>
      <w:r w:rsidRPr="00B52F2F">
        <w:rPr>
          <w:rFonts w:ascii="Times New Roman" w:hAnsi="Times New Roman"/>
          <w:position w:val="-4"/>
          <w:lang w:val="en-US"/>
        </w:rPr>
        <w:t>6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7) Сочинит</w:t>
      </w:r>
      <w:r>
        <w:rPr>
          <w:rFonts w:ascii="Times New Roman" w:hAnsi="Times New Roman"/>
        </w:rPr>
        <w:t>е</w:t>
      </w:r>
      <w:r w:rsidRPr="00344514">
        <w:rPr>
          <w:rFonts w:ascii="Times New Roman" w:hAnsi="Times New Roman"/>
        </w:rPr>
        <w:t xml:space="preserve"> аккордовую последовательность в указанном ритме, используя все пройденные аккорды и подпи</w:t>
      </w:r>
      <w:r>
        <w:rPr>
          <w:rFonts w:ascii="Times New Roman" w:hAnsi="Times New Roman"/>
        </w:rPr>
        <w:t xml:space="preserve">шите </w:t>
      </w:r>
      <w:r w:rsidRPr="00344514">
        <w:rPr>
          <w:rFonts w:ascii="Times New Roman" w:hAnsi="Times New Roman"/>
        </w:rPr>
        <w:t xml:space="preserve"> их:</w:t>
      </w:r>
    </w:p>
    <w:p w:rsidR="00306260" w:rsidRPr="00344514" w:rsidRDefault="00306260" w:rsidP="00344514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2" type="#_x0000_t75" style="width:459pt;height:17.25pt">
            <v:imagedata r:id="rId24" o:title=""/>
          </v:shape>
        </w:pict>
      </w:r>
      <w:r w:rsidRPr="008034D4">
        <w:rPr>
          <w:rFonts w:ascii="Times New Roman" w:hAnsi="Times New Roman"/>
        </w:rPr>
        <w:pict>
          <v:shape id="_x0000_i1043" type="#_x0000_t75" style="width:459pt;height:33.75pt">
            <v:imagedata r:id="rId25" o:title=""/>
          </v:shape>
        </w:pict>
      </w:r>
    </w:p>
    <w:p w:rsidR="00306260" w:rsidRDefault="00306260" w:rsidP="00344514">
      <w:pPr>
        <w:rPr>
          <w:rFonts w:ascii="Times New Roman" w:hAnsi="Times New Roman"/>
        </w:rPr>
      </w:pPr>
      <w:r w:rsidRPr="00344514">
        <w:rPr>
          <w:rFonts w:ascii="Times New Roman" w:hAnsi="Times New Roman"/>
        </w:rPr>
        <w:t>8) Проанализировать и подписать аккорд</w:t>
      </w:r>
      <w:r>
        <w:rPr>
          <w:rFonts w:ascii="Times New Roman" w:hAnsi="Times New Roman"/>
        </w:rPr>
        <w:t>ы в данном фрагменте, например: Л. Бетховен Соната № 5, главная партия.</w:t>
      </w:r>
    </w:p>
    <w:p w:rsidR="00306260" w:rsidRPr="00344514" w:rsidRDefault="00306260" w:rsidP="00344514">
      <w:pPr>
        <w:rPr>
          <w:rFonts w:ascii="Times New Roman" w:hAnsi="Times New Roman"/>
        </w:rPr>
      </w:pPr>
    </w:p>
    <w:p w:rsidR="00306260" w:rsidRPr="00421FC0" w:rsidRDefault="00306260" w:rsidP="00421FC0">
      <w:pPr>
        <w:jc w:val="center"/>
        <w:rPr>
          <w:rFonts w:ascii="Times New Roman" w:hAnsi="Times New Roman"/>
        </w:rPr>
      </w:pPr>
      <w:r w:rsidRPr="00421FC0">
        <w:rPr>
          <w:rFonts w:ascii="Times New Roman" w:hAnsi="Times New Roman"/>
          <w:sz w:val="28"/>
          <w:szCs w:val="28"/>
        </w:rPr>
        <w:t xml:space="preserve"> </w:t>
      </w:r>
      <w:r w:rsidRPr="00421FC0">
        <w:rPr>
          <w:rFonts w:ascii="Times New Roman" w:hAnsi="Times New Roman"/>
          <w:b/>
          <w:sz w:val="28"/>
          <w:szCs w:val="28"/>
        </w:rPr>
        <w:t>7 класс</w:t>
      </w:r>
    </w:p>
    <w:p w:rsidR="00306260" w:rsidRPr="00421FC0" w:rsidRDefault="00306260" w:rsidP="00421FC0">
      <w:pPr>
        <w:rPr>
          <w:rFonts w:ascii="Times New Roman" w:hAnsi="Times New Roman"/>
        </w:rPr>
      </w:pPr>
      <w:r>
        <w:rPr>
          <w:rFonts w:ascii="Times New Roman" w:hAnsi="Times New Roman"/>
        </w:rPr>
        <w:t>1) Сделайте</w:t>
      </w:r>
      <w:r w:rsidRPr="00421FC0">
        <w:rPr>
          <w:rFonts w:ascii="Times New Roman" w:hAnsi="Times New Roman"/>
        </w:rPr>
        <w:t xml:space="preserve"> правильную группировку и расстав</w:t>
      </w:r>
      <w:r>
        <w:rPr>
          <w:rFonts w:ascii="Times New Roman" w:hAnsi="Times New Roman"/>
        </w:rPr>
        <w:t>ьте</w:t>
      </w:r>
      <w:r w:rsidRPr="00421FC0">
        <w:rPr>
          <w:rFonts w:ascii="Times New Roman" w:hAnsi="Times New Roman"/>
        </w:rPr>
        <w:t xml:space="preserve"> тактовые черточки:</w: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4" type="#_x0000_t75" style="width:465.75pt;height:40.5pt">
            <v:imagedata r:id="rId26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>2) Правильно используя знаки альтерации, впишите в музыкальный пример хроматическую гамму:</w:t>
      </w:r>
    </w:p>
    <w:p w:rsidR="00306260" w:rsidRPr="00421FC0" w:rsidRDefault="00306260" w:rsidP="00421FC0">
      <w:pPr>
        <w:jc w:val="right"/>
        <w:rPr>
          <w:rFonts w:ascii="Times New Roman" w:hAnsi="Times New Roman"/>
        </w:rPr>
      </w:pPr>
      <w:r w:rsidRPr="00421FC0">
        <w:rPr>
          <w:rFonts w:ascii="Times New Roman" w:hAnsi="Times New Roman"/>
        </w:rPr>
        <w:t>Д. Верди. Эрнани.</w: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5" type="#_x0000_t75" style="width:459pt;height:28.5pt">
            <v:imagedata r:id="rId27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6" type="#_x0000_t75" style="width:465.75pt;height:54pt">
            <v:imagedata r:id="rId28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>3) Определите, как</w:t>
      </w:r>
      <w:r>
        <w:rPr>
          <w:rFonts w:ascii="Times New Roman" w:hAnsi="Times New Roman"/>
        </w:rPr>
        <w:t>ие</w:t>
      </w:r>
      <w:r w:rsidRPr="00421FC0">
        <w:rPr>
          <w:rFonts w:ascii="Times New Roman" w:hAnsi="Times New Roman"/>
        </w:rPr>
        <w:t xml:space="preserve"> лад</w:t>
      </w:r>
      <w:r>
        <w:rPr>
          <w:rFonts w:ascii="Times New Roman" w:hAnsi="Times New Roman"/>
        </w:rPr>
        <w:t>ы</w:t>
      </w:r>
      <w:r w:rsidRPr="00421FC0">
        <w:rPr>
          <w:rFonts w:ascii="Times New Roman" w:hAnsi="Times New Roman"/>
        </w:rPr>
        <w:t xml:space="preserve"> народной музыки использован</w:t>
      </w:r>
      <w:r>
        <w:rPr>
          <w:rFonts w:ascii="Times New Roman" w:hAnsi="Times New Roman"/>
        </w:rPr>
        <w:t>ы</w:t>
      </w:r>
      <w:r w:rsidRPr="00421FC0">
        <w:rPr>
          <w:rFonts w:ascii="Times New Roman" w:hAnsi="Times New Roman"/>
        </w:rPr>
        <w:t xml:space="preserve"> композиторам</w:t>
      </w:r>
      <w:r>
        <w:rPr>
          <w:rFonts w:ascii="Times New Roman" w:hAnsi="Times New Roman"/>
        </w:rPr>
        <w:t xml:space="preserve">и </w:t>
      </w:r>
      <w:r w:rsidRPr="00421FC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данных фрагментах, например:</w:t>
      </w:r>
      <w:r w:rsidRPr="00421FC0">
        <w:rPr>
          <w:rFonts w:ascii="Times New Roman" w:hAnsi="Times New Roman"/>
        </w:rPr>
        <w:t>:</w:t>
      </w:r>
    </w:p>
    <w:p w:rsidR="00306260" w:rsidRPr="00421FC0" w:rsidRDefault="00306260" w:rsidP="00421FC0">
      <w:pPr>
        <w:jc w:val="right"/>
        <w:rPr>
          <w:rFonts w:ascii="Times New Roman" w:hAnsi="Times New Roman"/>
        </w:rPr>
      </w:pPr>
      <w:r w:rsidRPr="00421FC0">
        <w:rPr>
          <w:rFonts w:ascii="Times New Roman" w:hAnsi="Times New Roman"/>
        </w:rPr>
        <w:t>Э. Денисов. Песня.</w: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7" type="#_x0000_t75" style="width:466.5pt;height:102pt">
            <v:imagedata r:id="rId29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>4) Определите основную тональность</w:t>
      </w:r>
      <w:r>
        <w:rPr>
          <w:rFonts w:ascii="Times New Roman" w:hAnsi="Times New Roman"/>
        </w:rPr>
        <w:t xml:space="preserve">, подпишите все аккорды </w:t>
      </w:r>
      <w:r w:rsidRPr="00421FC0">
        <w:rPr>
          <w:rFonts w:ascii="Times New Roman" w:hAnsi="Times New Roman"/>
        </w:rPr>
        <w:t xml:space="preserve"> и укажите откло</w:t>
      </w:r>
      <w:r>
        <w:rPr>
          <w:rFonts w:ascii="Times New Roman" w:hAnsi="Times New Roman"/>
        </w:rPr>
        <w:t>нения в родственные тональности, например: Ф. Мендельсон «Песня без слов» № 1</w:t>
      </w:r>
      <w:r w:rsidRPr="008D477E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E</w:t>
      </w:r>
      <w:r w:rsidRPr="008D477E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dur</w:t>
      </w:r>
      <w:r w:rsidRPr="005F7D78">
        <w:rPr>
          <w:rFonts w:ascii="Times New Roman" w:hAnsi="Times New Roman"/>
        </w:rPr>
        <w:t xml:space="preserve"> (1-6 </w:t>
      </w:r>
      <w:r>
        <w:rPr>
          <w:rFonts w:ascii="Times New Roman" w:hAnsi="Times New Roman"/>
        </w:rPr>
        <w:t>такты)</w:t>
      </w:r>
    </w:p>
    <w:p w:rsidR="0030626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 xml:space="preserve">5) Постройте цепочку интервалов, чередуя движение вверх и вниз, выпишите из цепочки все увеличенные и уменьшенные интервалы </w:t>
      </w:r>
      <w:r>
        <w:rPr>
          <w:rFonts w:ascii="Times New Roman" w:hAnsi="Times New Roman"/>
        </w:rPr>
        <w:t>и разрешите во все тональности:</w:t>
      </w:r>
    </w:p>
    <w:p w:rsidR="00306260" w:rsidRDefault="00306260" w:rsidP="00421FC0">
      <w:pPr>
        <w:rPr>
          <w:rFonts w:ascii="Times New Roman" w:hAnsi="Times New Roman"/>
        </w:rPr>
      </w:pPr>
    </w:p>
    <w:p w:rsidR="00306260" w:rsidRPr="00421FC0" w:rsidRDefault="00306260" w:rsidP="00421FC0">
      <w:pPr>
        <w:rPr>
          <w:rFonts w:ascii="Times New Roman" w:hAnsi="Times New Roman"/>
        </w:rPr>
      </w:pP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8" type="#_x0000_t75" style="width:466.5pt;height:40.5pt">
            <v:imagedata r:id="rId30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 xml:space="preserve">   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position w:val="-4"/>
        </w:rPr>
        <w:t xml:space="preserve">3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б</w:t>
      </w:r>
      <w:r w:rsidRPr="00421FC0">
        <w:rPr>
          <w:rFonts w:ascii="Times New Roman" w:hAnsi="Times New Roman"/>
          <w:position w:val="-4"/>
        </w:rPr>
        <w:t xml:space="preserve">2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ув</w:t>
      </w:r>
      <w:r w:rsidRPr="00421FC0">
        <w:rPr>
          <w:rFonts w:ascii="Times New Roman" w:hAnsi="Times New Roman"/>
          <w:position w:val="-4"/>
        </w:rPr>
        <w:t xml:space="preserve">4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position w:val="-4"/>
        </w:rPr>
        <w:t xml:space="preserve">6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ум</w:t>
      </w:r>
      <w:r w:rsidRPr="00421FC0">
        <w:rPr>
          <w:rFonts w:ascii="Times New Roman" w:hAnsi="Times New Roman"/>
          <w:position w:val="-4"/>
        </w:rPr>
        <w:t xml:space="preserve">7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б</w:t>
      </w:r>
      <w:r w:rsidRPr="00421FC0">
        <w:rPr>
          <w:rFonts w:ascii="Times New Roman" w:hAnsi="Times New Roman"/>
          <w:position w:val="-4"/>
        </w:rPr>
        <w:t xml:space="preserve">2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position w:val="-4"/>
        </w:rPr>
        <w:t xml:space="preserve">3 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ум</w:t>
      </w:r>
      <w:r w:rsidRPr="00421FC0">
        <w:rPr>
          <w:rFonts w:ascii="Times New Roman" w:hAnsi="Times New Roman"/>
          <w:position w:val="-4"/>
        </w:rPr>
        <w:t xml:space="preserve">5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position w:val="-4"/>
        </w:rPr>
        <w:t xml:space="preserve">6    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б</w:t>
      </w:r>
      <w:r w:rsidRPr="00421FC0">
        <w:rPr>
          <w:rFonts w:ascii="Times New Roman" w:hAnsi="Times New Roman"/>
          <w:position w:val="-4"/>
        </w:rPr>
        <w:t>7</w:t>
      </w:r>
    </w:p>
    <w:p w:rsidR="00306260" w:rsidRPr="00421FC0" w:rsidRDefault="00306260" w:rsidP="00421FC0">
      <w:pPr>
        <w:rPr>
          <w:rFonts w:ascii="Times New Roman" w:hAnsi="Times New Roman"/>
        </w:rPr>
      </w:pP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 xml:space="preserve">6) Постройте цепочку аккордов, чередуя движение вверх и вниз (от полученного звука), выпишите обращения </w:t>
      </w:r>
      <w:r w:rsidRPr="00421FC0">
        <w:rPr>
          <w:rFonts w:ascii="Times New Roman" w:hAnsi="Times New Roman"/>
          <w:lang w:val="en-US"/>
        </w:rPr>
        <w:t>D</w:t>
      </w:r>
      <w:r w:rsidRPr="00421FC0">
        <w:rPr>
          <w:rFonts w:ascii="Times New Roman" w:hAnsi="Times New Roman"/>
          <w:position w:val="-6"/>
        </w:rPr>
        <w:t>7</w:t>
      </w:r>
      <w:r w:rsidRPr="00421FC0">
        <w:rPr>
          <w:rFonts w:ascii="Times New Roman" w:hAnsi="Times New Roman"/>
        </w:rPr>
        <w:t xml:space="preserve"> и определите тональности, которым они принадлежат</w:t>
      </w:r>
      <w:r>
        <w:rPr>
          <w:rFonts w:ascii="Times New Roman" w:hAnsi="Times New Roman"/>
        </w:rPr>
        <w:t xml:space="preserve"> и разрешите их</w:t>
      </w:r>
      <w:r w:rsidRPr="00421FC0">
        <w:rPr>
          <w:rFonts w:ascii="Times New Roman" w:hAnsi="Times New Roman"/>
        </w:rPr>
        <w:t>:</w: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8034D4">
        <w:rPr>
          <w:rFonts w:ascii="Times New Roman" w:hAnsi="Times New Roman"/>
        </w:rPr>
        <w:pict>
          <v:shape id="_x0000_i1049" type="#_x0000_t75" style="width:465.75pt;height:40.5pt">
            <v:imagedata r:id="rId31" o:title=""/>
          </v:shape>
        </w:pict>
      </w:r>
    </w:p>
    <w:p w:rsidR="00306260" w:rsidRPr="00421FC0" w:rsidRDefault="00306260" w:rsidP="00421FC0">
      <w:pPr>
        <w:rPr>
          <w:rFonts w:ascii="Times New Roman" w:hAnsi="Times New Roman"/>
        </w:rPr>
      </w:pPr>
      <w:r w:rsidRPr="00421FC0">
        <w:rPr>
          <w:rFonts w:ascii="Times New Roman" w:hAnsi="Times New Roman"/>
        </w:rPr>
        <w:t xml:space="preserve">      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Б</w:t>
      </w:r>
      <w:r w:rsidRPr="00421FC0">
        <w:rPr>
          <w:rFonts w:ascii="Times New Roman" w:hAnsi="Times New Roman"/>
          <w:position w:val="-4"/>
        </w:rPr>
        <w:t>6</w:t>
      </w:r>
      <w:r w:rsidRPr="00421FC0">
        <w:rPr>
          <w:rFonts w:ascii="Times New Roman" w:hAnsi="Times New Roman"/>
        </w:rPr>
        <w:t xml:space="preserve">           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  <w:lang w:val="en-US"/>
        </w:rPr>
        <w:t>D</w:t>
      </w:r>
      <w:r w:rsidRPr="00421FC0">
        <w:rPr>
          <w:rFonts w:ascii="Times New Roman" w:hAnsi="Times New Roman"/>
          <w:position w:val="-4"/>
        </w:rPr>
        <w:t>4</w:t>
      </w:r>
      <w:r w:rsidRPr="00421FC0">
        <w:rPr>
          <w:rFonts w:ascii="Times New Roman" w:hAnsi="Times New Roman"/>
          <w:position w:val="-8"/>
        </w:rPr>
        <w:t>3</w:t>
      </w:r>
      <w:r w:rsidRPr="00421FC0">
        <w:rPr>
          <w:rFonts w:ascii="Times New Roman" w:hAnsi="Times New Roman"/>
        </w:rPr>
        <w:t xml:space="preserve">      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ув</w:t>
      </w:r>
      <w:r w:rsidRPr="00421FC0">
        <w:rPr>
          <w:rFonts w:ascii="Times New Roman" w:hAnsi="Times New Roman"/>
          <w:position w:val="-4"/>
        </w:rPr>
        <w:t>5</w:t>
      </w:r>
      <w:r w:rsidRPr="00421FC0">
        <w:rPr>
          <w:rFonts w:ascii="Times New Roman" w:hAnsi="Times New Roman"/>
          <w:position w:val="-8"/>
        </w:rPr>
        <w:t>3</w:t>
      </w:r>
      <w:r w:rsidRPr="00421FC0">
        <w:rPr>
          <w:rFonts w:ascii="Times New Roman" w:hAnsi="Times New Roman"/>
        </w:rPr>
        <w:t xml:space="preserve">         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  <w:lang w:val="en-US"/>
        </w:rPr>
        <w:t>D</w:t>
      </w:r>
      <w:r w:rsidRPr="00421FC0">
        <w:rPr>
          <w:rFonts w:ascii="Times New Roman" w:hAnsi="Times New Roman"/>
          <w:position w:val="-4"/>
        </w:rPr>
        <w:t>2</w:t>
      </w:r>
      <w:r w:rsidRPr="00421FC0">
        <w:rPr>
          <w:rFonts w:ascii="Times New Roman" w:hAnsi="Times New Roman"/>
        </w:rPr>
        <w:t xml:space="preserve">                  </w:t>
      </w:r>
      <w:r w:rsidRPr="00421FC0">
        <w:rPr>
          <w:rFonts w:ascii="Times New Roman" w:hAnsi="Times New Roman"/>
        </w:rPr>
        <w:sym w:font="Symbol" w:char="F0AD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position w:val="-4"/>
        </w:rPr>
        <w:t>6</w:t>
      </w:r>
      <w:r w:rsidRPr="00421FC0">
        <w:rPr>
          <w:rFonts w:ascii="Times New Roman" w:hAnsi="Times New Roman"/>
          <w:position w:val="-8"/>
        </w:rPr>
        <w:t xml:space="preserve">4 </w:t>
      </w:r>
      <w:r w:rsidRPr="00421FC0">
        <w:rPr>
          <w:rFonts w:ascii="Times New Roman" w:hAnsi="Times New Roman"/>
        </w:rPr>
        <w:t xml:space="preserve">          </w:t>
      </w:r>
      <w:r w:rsidRPr="00421FC0">
        <w:rPr>
          <w:rFonts w:ascii="Times New Roman" w:hAnsi="Times New Roman"/>
        </w:rPr>
        <w:sym w:font="Symbol" w:char="F0AF"/>
      </w:r>
      <w:r w:rsidRPr="00421FC0">
        <w:rPr>
          <w:rFonts w:ascii="Times New Roman" w:hAnsi="Times New Roman"/>
        </w:rPr>
        <w:t>м</w:t>
      </w:r>
      <w:r w:rsidRPr="00421FC0">
        <w:rPr>
          <w:rFonts w:ascii="Times New Roman" w:hAnsi="Times New Roman"/>
          <w:lang w:val="en-US"/>
        </w:rPr>
        <w:t>VII</w:t>
      </w:r>
      <w:r w:rsidRPr="00421FC0">
        <w:rPr>
          <w:rFonts w:ascii="Times New Roman" w:hAnsi="Times New Roman"/>
          <w:position w:val="-4"/>
        </w:rPr>
        <w:t>7</w:t>
      </w:r>
      <w:r w:rsidRPr="00421FC0">
        <w:rPr>
          <w:rFonts w:ascii="Times New Roman" w:hAnsi="Times New Roman"/>
        </w:rPr>
        <w:t xml:space="preserve">  и т.д.</w:t>
      </w:r>
    </w:p>
    <w:p w:rsidR="00306260" w:rsidRPr="00421FC0" w:rsidRDefault="00306260" w:rsidP="00421FC0">
      <w:pPr>
        <w:rPr>
          <w:rFonts w:ascii="Times New Roman" w:hAnsi="Times New Roman"/>
        </w:rPr>
      </w:pPr>
    </w:p>
    <w:p w:rsidR="00306260" w:rsidRPr="00421FC0" w:rsidRDefault="00306260" w:rsidP="00344514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06260" w:rsidRPr="00685024" w:rsidRDefault="00306260" w:rsidP="00344514">
      <w:pPr>
        <w:pStyle w:val="NormalWeb"/>
        <w:tabs>
          <w:tab w:val="left" w:pos="360"/>
        </w:tabs>
        <w:spacing w:before="0" w:beforeAutospacing="0" w:after="0" w:afterAutospacing="0"/>
        <w:jc w:val="center"/>
      </w:pPr>
      <w:r>
        <w:rPr>
          <w:rStyle w:val="Strong"/>
        </w:rPr>
        <w:t>Музыкальная литература.</w:t>
      </w:r>
    </w:p>
    <w:p w:rsidR="00306260" w:rsidRPr="00344514" w:rsidRDefault="00306260" w:rsidP="007C2158">
      <w:pPr>
        <w:pStyle w:val="NormalWeb"/>
        <w:tabs>
          <w:tab w:val="left" w:pos="360"/>
        </w:tabs>
        <w:spacing w:before="120" w:beforeAutospacing="0" w:after="0" w:afterAutospacing="0"/>
        <w:jc w:val="center"/>
        <w:rPr>
          <w:b/>
          <w:i/>
          <w:color w:val="000000"/>
        </w:rPr>
      </w:pPr>
      <w:r w:rsidRPr="00344514">
        <w:rPr>
          <w:b/>
          <w:color w:val="000000"/>
        </w:rPr>
        <w:t>1</w:t>
      </w:r>
      <w:r w:rsidRPr="00344514">
        <w:rPr>
          <w:b/>
          <w:i/>
          <w:color w:val="000000"/>
        </w:rPr>
        <w:t>. Музыкальная викторина</w:t>
      </w:r>
    </w:p>
    <w:p w:rsidR="00306260" w:rsidRPr="007C2158" w:rsidRDefault="00306260" w:rsidP="007C2158">
      <w:pPr>
        <w:pStyle w:val="NormalWeb"/>
        <w:tabs>
          <w:tab w:val="left" w:pos="360"/>
        </w:tabs>
        <w:spacing w:before="120" w:beforeAutospacing="0" w:after="0" w:afterAutospacing="0"/>
        <w:jc w:val="center"/>
        <w:rPr>
          <w:i/>
          <w:color w:val="000000"/>
        </w:rPr>
      </w:pPr>
      <w:r>
        <w:rPr>
          <w:color w:val="000000"/>
        </w:rPr>
        <w:t xml:space="preserve"> </w:t>
      </w:r>
      <w:r w:rsidRPr="00685024">
        <w:rPr>
          <w:color w:val="000000"/>
        </w:rPr>
        <w:t xml:space="preserve">в объеме учебной программы класса по учебникам М. Шорниковой 2,3,4 год обучения: </w:t>
      </w:r>
      <w:r>
        <w:rPr>
          <w:color w:val="000000"/>
        </w:rPr>
        <w:t>(</w:t>
      </w:r>
      <w:r w:rsidRPr="00685024">
        <w:rPr>
          <w:color w:val="000000"/>
        </w:rPr>
        <w:t>конкурсантам будет предложено 10 номеров</w:t>
      </w:r>
      <w:r>
        <w:rPr>
          <w:color w:val="000000"/>
        </w:rPr>
        <w:t xml:space="preserve"> из нижеперечисленных тем)</w:t>
      </w:r>
      <w:r w:rsidRPr="00685024">
        <w:rPr>
          <w:color w:val="000000"/>
        </w:rPr>
        <w:t>.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b/>
          <w:color w:val="000000"/>
        </w:rPr>
      </w:pPr>
      <w:r w:rsidRPr="00685024">
        <w:rPr>
          <w:b/>
          <w:color w:val="000000"/>
        </w:rPr>
        <w:t>5 класс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Бах</w:t>
      </w:r>
      <w:r w:rsidRPr="00685024">
        <w:rPr>
          <w:color w:val="000000"/>
        </w:rPr>
        <w:t xml:space="preserve"> Токката и фуга ре минор </w:t>
      </w:r>
      <w:r>
        <w:rPr>
          <w:color w:val="000000"/>
        </w:rPr>
        <w:t>– тема токкаты,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Гайдн Симфония № 103 Ми бемоль мажор: 1 часть –  главная партия, 3 часть – тема 1 раздела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Гайдн Соната Ре мажор: главная партия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Моцарт Симфония № 40 </w:t>
      </w:r>
      <w:r>
        <w:rPr>
          <w:color w:val="000000"/>
        </w:rPr>
        <w:t>с</w:t>
      </w:r>
      <w:r w:rsidRPr="00685024">
        <w:rPr>
          <w:color w:val="000000"/>
        </w:rPr>
        <w:t>оль минор: 1 часть главная па</w:t>
      </w:r>
      <w:r>
        <w:rPr>
          <w:color w:val="000000"/>
        </w:rPr>
        <w:t>ртия, 3 часть – тема 1  раздела,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Моцарт  Опера «Свадьба Фигаро»: увертюра – главная партия,  ария Керубино (№ 6), ария Фигаро </w:t>
      </w:r>
      <w:r>
        <w:rPr>
          <w:color w:val="000000"/>
        </w:rPr>
        <w:t>(№ 9),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Бетховен Увертюра «Эгмон</w:t>
      </w:r>
      <w:r>
        <w:rPr>
          <w:color w:val="000000"/>
        </w:rPr>
        <w:t>т»: вступление, побочная партия,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Бетховен Симфония № 5 </w:t>
      </w:r>
      <w:r>
        <w:rPr>
          <w:color w:val="000000"/>
        </w:rPr>
        <w:t>д</w:t>
      </w:r>
      <w:r w:rsidRPr="00685024">
        <w:rPr>
          <w:color w:val="000000"/>
        </w:rPr>
        <w:t>о минор:  1 часть – побочная партия,  4 часть – главная партия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Бетховен Соната № 8 </w:t>
      </w:r>
      <w:r>
        <w:rPr>
          <w:color w:val="000000"/>
        </w:rPr>
        <w:t>д</w:t>
      </w:r>
      <w:r w:rsidRPr="00685024">
        <w:rPr>
          <w:color w:val="000000"/>
        </w:rPr>
        <w:t>о минор: вступление и главная партия 1 части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Шуберт Баллада «Лесной царь»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Шуберт Вокальный цикл «Прекрасная мельничиха»: «В путь» (№ 1)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Шуберт Музыкальный момент фа минор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Шуберт</w:t>
      </w:r>
      <w:r w:rsidRPr="00685024">
        <w:rPr>
          <w:color w:val="000000"/>
        </w:rPr>
        <w:t xml:space="preserve"> Симфония № 8 «Неоконченная» си минор: 1 часть – главная и побочная партии</w:t>
      </w:r>
      <w:r>
        <w:rPr>
          <w:color w:val="000000"/>
        </w:rPr>
        <w:t>.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b/>
          <w:color w:val="000000"/>
        </w:rPr>
      </w:pPr>
      <w:r w:rsidRPr="00685024">
        <w:rPr>
          <w:b/>
          <w:color w:val="000000"/>
        </w:rPr>
        <w:t xml:space="preserve">6 класс 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Глинка Опера «Иван Сусанин»: Интродукция хор «Родина моя»,  1 действие – трио «Не томи, родимый»,  3 действие – песня Вани «Как мать убили», 4 действие – речитатив и ария Сусанина «Чуют правду»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Глинка «Попутная песня»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Даргомыжский  «Старый капрал»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Бородин Опера «Князь Игорь»: 2 действие – хор половецких девушек «Улетай на крыльях», речитатив и ария Игоря «Ни сна, ни отдыха измученной душе» , 4 действие – Плач Ярославны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Бородин Симфония № 2 си минор: 1 часть – главная  и побочная партии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Бородин Романс «Спящая княжна» 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Мусоргский Опера «Борис Годунов»: 1 действие 2 картина - песня Варлаама «Как во городе было во Казани», 2 действие – монолог Бориса «Достиг я высшей власти», 4 действие  3 картина – хор  «Расходилась, разгулялась»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Мусоргский «Картинки с выставки»:  «Прогулка», « Балет невы</w:t>
      </w:r>
      <w:r>
        <w:rPr>
          <w:color w:val="000000"/>
        </w:rPr>
        <w:t>лупившихся птенцов», «Баба-Яга»,</w:t>
      </w:r>
      <w:r w:rsidRPr="00685024">
        <w:rPr>
          <w:color w:val="000000"/>
        </w:rPr>
        <w:t xml:space="preserve"> 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Римский-Корсаков Опера «Снегурочка»: ария Снегурочки  «С подружками по ягоды ходить»,  третья песня Леля  «Туча со громом сговаривалась»</w:t>
      </w:r>
      <w:r>
        <w:rPr>
          <w:color w:val="000000"/>
        </w:rPr>
        <w:t>.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b/>
          <w:color w:val="000000"/>
        </w:rPr>
      </w:pPr>
      <w:r w:rsidRPr="00685024">
        <w:rPr>
          <w:b/>
          <w:color w:val="000000"/>
        </w:rPr>
        <w:t>7 класс (5 класс по пятилетнему обучению)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Лядов «Музыкальная табакерка»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Калинников Симфония № 1  соль минор: 1 часть -  главная партия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Рахманинов Прелюдия до диез минор, 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Рахманинов Концерт для фортепиано с оркестром № 2 до минор: вступление, главная партия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Скрябин Прелюдия ор. 11</w:t>
      </w:r>
      <w:r>
        <w:rPr>
          <w:color w:val="000000"/>
        </w:rPr>
        <w:t xml:space="preserve"> </w:t>
      </w:r>
      <w:r w:rsidRPr="00685024">
        <w:rPr>
          <w:color w:val="000000"/>
        </w:rPr>
        <w:t>№ 5 Ре мажор</w:t>
      </w:r>
      <w:r>
        <w:rPr>
          <w:color w:val="000000"/>
        </w:rPr>
        <w:t>,</w:t>
      </w:r>
      <w:r w:rsidRPr="00685024">
        <w:rPr>
          <w:color w:val="000000"/>
        </w:rPr>
        <w:t xml:space="preserve"> 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Скрябин Этюд </w:t>
      </w:r>
      <w:r>
        <w:rPr>
          <w:color w:val="000000"/>
        </w:rPr>
        <w:t xml:space="preserve"> </w:t>
      </w:r>
      <w:r w:rsidRPr="00685024">
        <w:rPr>
          <w:color w:val="000000"/>
        </w:rPr>
        <w:t>ре диез минор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Прокофьев Балет «Ромео и Джульет</w:t>
      </w:r>
      <w:r>
        <w:rPr>
          <w:color w:val="000000"/>
        </w:rPr>
        <w:t>та»: «Джульетта-девочка» (№ 10)</w:t>
      </w:r>
      <w:r w:rsidRPr="00685024">
        <w:rPr>
          <w:color w:val="000000"/>
        </w:rPr>
        <w:t>, «Танец рыцарей» (№ 13)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Прокофьев Симфония № 7 до диез минор: 1 часть – главная и побочная партии, 2 часть – главная партия,  4 часть – основная тема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Прокофьев Кантата «Александр «Невский»: «Песня об Александре Невском» (№ 2), «Вставайте, люди русские» (№ 4), «Ледовое побоище» (№ 5)</w:t>
      </w:r>
      <w:r>
        <w:rPr>
          <w:color w:val="000000"/>
        </w:rPr>
        <w:t>,</w:t>
      </w:r>
    </w:p>
    <w:p w:rsidR="00306260" w:rsidRPr="00685024" w:rsidRDefault="00306260" w:rsidP="009A6AB7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Шостакович Симфония № 7 Д</w:t>
      </w:r>
      <w:r w:rsidRPr="00685024">
        <w:rPr>
          <w:color w:val="000000"/>
        </w:rPr>
        <w:t>о мажор: 1 часть – главная и побочная партии, тема нашествия</w:t>
      </w:r>
      <w:r>
        <w:rPr>
          <w:color w:val="000000"/>
        </w:rPr>
        <w:t xml:space="preserve"> из разработки.</w:t>
      </w:r>
    </w:p>
    <w:p w:rsidR="00306260" w:rsidRPr="00344514" w:rsidRDefault="00306260" w:rsidP="00017D2B">
      <w:pPr>
        <w:pStyle w:val="NormalWeb"/>
        <w:numPr>
          <w:ilvl w:val="0"/>
          <w:numId w:val="1"/>
        </w:numPr>
        <w:tabs>
          <w:tab w:val="left" w:pos="360"/>
        </w:tabs>
        <w:spacing w:before="120" w:beforeAutospacing="0" w:after="0" w:afterAutospacing="0"/>
        <w:ind w:left="0" w:firstLine="0"/>
        <w:jc w:val="center"/>
        <w:rPr>
          <w:b/>
          <w:i/>
          <w:color w:val="000000"/>
        </w:rPr>
      </w:pPr>
      <w:r w:rsidRPr="00344514">
        <w:rPr>
          <w:b/>
          <w:i/>
          <w:color w:val="000000"/>
        </w:rPr>
        <w:t>Собеседование</w:t>
      </w:r>
      <w:r>
        <w:rPr>
          <w:b/>
          <w:i/>
          <w:color w:val="000000"/>
        </w:rPr>
        <w:t xml:space="preserve"> по одной из предложенных тем (по выбору жюри)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120" w:beforeAutospacing="0" w:after="0" w:afterAutospacing="0"/>
        <w:rPr>
          <w:color w:val="000000"/>
        </w:rPr>
      </w:pPr>
      <w:r w:rsidRPr="00685024">
        <w:rPr>
          <w:b/>
          <w:bCs/>
          <w:color w:val="000000"/>
        </w:rPr>
        <w:t>5 класс -  В. А. Моцарт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1. Жизненный путь композитора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2. Симфония № 40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3. Опера «Свадьба Фигаро»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120" w:beforeAutospacing="0" w:after="0" w:afterAutospacing="0"/>
        <w:rPr>
          <w:color w:val="000000"/>
        </w:rPr>
      </w:pPr>
      <w:r w:rsidRPr="00685024">
        <w:rPr>
          <w:b/>
          <w:bCs/>
          <w:color w:val="000000"/>
        </w:rPr>
        <w:t>6 класс – А. П. Бородин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1</w:t>
      </w:r>
      <w:r>
        <w:rPr>
          <w:color w:val="000000"/>
        </w:rPr>
        <w:t>. Жизненный путь композитора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2. Опера «Князь Иг</w:t>
      </w:r>
      <w:r>
        <w:rPr>
          <w:color w:val="000000"/>
        </w:rPr>
        <w:t>орь»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>3. Симфония № 2. «Богатырская»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="120" w:beforeAutospacing="0" w:after="0" w:afterAutospacing="0"/>
        <w:rPr>
          <w:color w:val="000000"/>
        </w:rPr>
      </w:pPr>
      <w:r w:rsidRPr="00685024">
        <w:rPr>
          <w:b/>
          <w:bCs/>
          <w:color w:val="000000"/>
        </w:rPr>
        <w:t xml:space="preserve">7 класс –  </w:t>
      </w:r>
      <w:r>
        <w:rPr>
          <w:b/>
          <w:bCs/>
          <w:color w:val="000000"/>
        </w:rPr>
        <w:t>С.С. Прокофьев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1. </w:t>
      </w:r>
      <w:r>
        <w:rPr>
          <w:color w:val="000000"/>
        </w:rPr>
        <w:t>Жизненный путь композитора</w:t>
      </w:r>
    </w:p>
    <w:p w:rsidR="00306260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 w:rsidRPr="00685024">
        <w:rPr>
          <w:color w:val="000000"/>
        </w:rPr>
        <w:t xml:space="preserve">2.  </w:t>
      </w:r>
      <w:r>
        <w:rPr>
          <w:color w:val="000000"/>
        </w:rPr>
        <w:t>Кантата «Александр Невский»</w:t>
      </w:r>
    </w:p>
    <w:p w:rsidR="00306260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3. Симфония № 7</w:t>
      </w:r>
    </w:p>
    <w:p w:rsidR="00306260" w:rsidRPr="00685024" w:rsidRDefault="00306260" w:rsidP="007C2158">
      <w:pPr>
        <w:pStyle w:val="NormalWeb"/>
        <w:tabs>
          <w:tab w:val="left" w:pos="360"/>
        </w:tabs>
        <w:spacing w:beforeAutospacing="0" w:after="0" w:afterAutospacing="0"/>
        <w:rPr>
          <w:color w:val="000000"/>
        </w:rPr>
      </w:pPr>
      <w:r>
        <w:rPr>
          <w:color w:val="000000"/>
        </w:rPr>
        <w:t>Иллюстрация рассказа игрой тем на фортепиано приветствуется.</w:t>
      </w:r>
    </w:p>
    <w:p w:rsidR="00306260" w:rsidRPr="00344514" w:rsidRDefault="00306260" w:rsidP="007C2158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0"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344514">
        <w:rPr>
          <w:rFonts w:ascii="Times New Roman" w:hAnsi="Times New Roman"/>
          <w:b/>
          <w:i/>
          <w:sz w:val="24"/>
          <w:szCs w:val="24"/>
        </w:rPr>
        <w:t>Тесты. Тема: «Музыкальные жанры и музыкальные формы»</w:t>
      </w:r>
    </w:p>
    <w:p w:rsidR="00306260" w:rsidRDefault="00306260" w:rsidP="009A6AB7">
      <w:pPr>
        <w:pStyle w:val="NormalWeb"/>
        <w:tabs>
          <w:tab w:val="left" w:pos="360"/>
        </w:tabs>
        <w:spacing w:before="120" w:beforeAutospacing="0" w:after="0" w:afterAutospacing="0"/>
      </w:pPr>
      <w:r>
        <w:tab/>
      </w:r>
      <w:r w:rsidRPr="00685024">
        <w:t>Учащиеся  выпускных классов в  предложенных тестах должны найти соответствие: какому музыкальному жанру или музыкальной форме</w:t>
      </w:r>
      <w:r>
        <w:t xml:space="preserve"> (первая колонка)</w:t>
      </w:r>
      <w:r w:rsidRPr="00685024">
        <w:t xml:space="preserve"> </w:t>
      </w:r>
      <w:r w:rsidRPr="009A7618">
        <w:t xml:space="preserve">подходит </w:t>
      </w:r>
      <w:r w:rsidRPr="00685024">
        <w:t>определение, характерный признак, историческое значение</w:t>
      </w:r>
      <w:r>
        <w:t xml:space="preserve"> (вторая колонка) и вписать ответ в третью колонку.</w:t>
      </w:r>
      <w:r w:rsidRPr="00685024">
        <w:t xml:space="preserve"> Предлагаются следующие жанры и формы: симфония, опера, кантата, романс, увертюра, оперетта, соната, концерт, фуга, балет, фортепианная миниатюра, сонатная форма, вариации, рондо, период.</w:t>
      </w:r>
    </w:p>
    <w:p w:rsidR="00306260" w:rsidRDefault="00306260" w:rsidP="009A6AB7">
      <w:pPr>
        <w:pStyle w:val="NormalWeb"/>
        <w:tabs>
          <w:tab w:val="left" w:pos="360"/>
        </w:tabs>
        <w:spacing w:before="120" w:beforeAutospacing="0" w:after="0" w:afterAutospacing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3336"/>
        <w:gridCol w:w="3055"/>
      </w:tblGrid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жанры, формы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признаки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 xml:space="preserve">ответ </w:t>
            </w:r>
          </w:p>
        </w:tc>
      </w:tr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</w:pPr>
            <w:r>
              <w:t>фуга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</w:pPr>
            <w:r>
              <w:t>название жанра переводится «соревнование»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</w:pPr>
            <w:r>
              <w:rPr>
                <w:i/>
              </w:rPr>
              <w:t>концерт</w:t>
            </w:r>
          </w:p>
        </w:tc>
      </w:tr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  <w:rPr>
                <w:i/>
              </w:rPr>
            </w:pPr>
            <w:r>
              <w:t>сонатная форма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</w:pPr>
            <w:r>
              <w:t>инструментальный жанр, основанный на повторении  одной темы в разных голосах.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</w:pPr>
            <w:r>
              <w:rPr>
                <w:i/>
              </w:rPr>
              <w:t>фуга</w:t>
            </w:r>
          </w:p>
        </w:tc>
      </w:tr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  <w:rPr>
                <w:i/>
                <w:color w:val="000000"/>
              </w:rPr>
            </w:pPr>
            <w:r>
              <w:t>концерт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</w:pPr>
            <w:r>
              <w:t>в этой форме написаны 1 части классических сонат и симфоний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</w:pPr>
            <w:r>
              <w:rPr>
                <w:i/>
              </w:rPr>
              <w:t>сонатная форма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</w:pPr>
            <w:r>
              <w:t>увертюра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</w:pPr>
            <w:r>
              <w:t>форма, основанная на чередовании рефрена и эпизодов.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</w:tr>
      <w:tr w:rsidR="00306260" w:rsidTr="009A7618">
        <w:tc>
          <w:tcPr>
            <w:tcW w:w="3180" w:type="dxa"/>
          </w:tcPr>
          <w:p w:rsidR="00306260" w:rsidRDefault="00306260">
            <w:pPr>
              <w:pStyle w:val="NormalWeb"/>
              <w:jc w:val="center"/>
            </w:pPr>
            <w:r>
              <w:t>рондо</w:t>
            </w:r>
          </w:p>
        </w:tc>
        <w:tc>
          <w:tcPr>
            <w:tcW w:w="3336" w:type="dxa"/>
          </w:tcPr>
          <w:p w:rsidR="00306260" w:rsidRDefault="00306260">
            <w:pPr>
              <w:pStyle w:val="NormalWeb"/>
              <w:jc w:val="center"/>
            </w:pPr>
            <w:r>
              <w:t>оркестровое вступление к опере.</w:t>
            </w:r>
          </w:p>
        </w:tc>
        <w:tc>
          <w:tcPr>
            <w:tcW w:w="3055" w:type="dxa"/>
          </w:tcPr>
          <w:p w:rsidR="00306260" w:rsidRDefault="00306260">
            <w:pPr>
              <w:pStyle w:val="NormalWeb"/>
              <w:jc w:val="center"/>
              <w:rPr>
                <w:i/>
              </w:rPr>
            </w:pPr>
            <w:r>
              <w:rPr>
                <w:i/>
              </w:rPr>
              <w:t>?</w:t>
            </w:r>
          </w:p>
        </w:tc>
      </w:tr>
    </w:tbl>
    <w:p w:rsidR="00306260" w:rsidRDefault="00306260" w:rsidP="009A6AB7">
      <w:pPr>
        <w:pStyle w:val="NormalWeb"/>
        <w:tabs>
          <w:tab w:val="left" w:pos="360"/>
        </w:tabs>
        <w:spacing w:before="120" w:beforeAutospacing="0" w:after="0" w:afterAutospacing="0"/>
      </w:pPr>
    </w:p>
    <w:p w:rsidR="00306260" w:rsidRPr="00685024" w:rsidRDefault="00306260" w:rsidP="009A6AB7">
      <w:pPr>
        <w:pStyle w:val="NormalWeb"/>
        <w:tabs>
          <w:tab w:val="left" w:pos="360"/>
        </w:tabs>
        <w:spacing w:before="120" w:beforeAutospacing="0" w:after="0" w:afterAutospacing="0"/>
      </w:pPr>
      <w:r>
        <w:t xml:space="preserve"> </w:t>
      </w: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Default="00306260" w:rsidP="009A6AB7">
      <w:pPr>
        <w:pStyle w:val="NormalWeb"/>
        <w:jc w:val="center"/>
        <w:rPr>
          <w:b/>
          <w:bCs/>
          <w:i/>
          <w:iCs/>
          <w:color w:val="000000"/>
        </w:rPr>
      </w:pPr>
    </w:p>
    <w:p w:rsidR="00306260" w:rsidRPr="001C57EF" w:rsidRDefault="00306260" w:rsidP="007C2158">
      <w:pPr>
        <w:pStyle w:val="NormalWeb"/>
        <w:rPr>
          <w:color w:val="000000"/>
          <w:lang w:val="en-US"/>
        </w:rPr>
      </w:pPr>
    </w:p>
    <w:sectPr w:rsidR="00306260" w:rsidRPr="001C57EF" w:rsidSect="006D6804">
      <w:footerReference w:type="even" r:id="rId32"/>
      <w:footerReference w:type="default" r:id="rId3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60" w:rsidRDefault="00306260">
      <w:r>
        <w:separator/>
      </w:r>
    </w:p>
  </w:endnote>
  <w:endnote w:type="continuationSeparator" w:id="1">
    <w:p w:rsidR="00306260" w:rsidRDefault="0030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60" w:rsidRDefault="00306260" w:rsidP="00064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260" w:rsidRDefault="00306260" w:rsidP="007C21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60" w:rsidRDefault="00306260" w:rsidP="00064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06260" w:rsidRDefault="00306260" w:rsidP="007C21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60" w:rsidRDefault="00306260">
      <w:r>
        <w:separator/>
      </w:r>
    </w:p>
  </w:footnote>
  <w:footnote w:type="continuationSeparator" w:id="1">
    <w:p w:rsidR="00306260" w:rsidRDefault="00306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4D7D"/>
    <w:multiLevelType w:val="hybridMultilevel"/>
    <w:tmpl w:val="B01CAAB2"/>
    <w:lvl w:ilvl="0" w:tplc="70222102">
      <w:start w:val="1"/>
      <w:numFmt w:val="decimal"/>
      <w:lvlText w:val="%1."/>
      <w:lvlJc w:val="left"/>
      <w:pPr>
        <w:ind w:left="6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  <w:rPr>
        <w:rFonts w:cs="Times New Roman"/>
      </w:rPr>
    </w:lvl>
  </w:abstractNum>
  <w:abstractNum w:abstractNumId="1">
    <w:nsid w:val="14040AF6"/>
    <w:multiLevelType w:val="multilevel"/>
    <w:tmpl w:val="597A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54091D"/>
    <w:multiLevelType w:val="multilevel"/>
    <w:tmpl w:val="8F36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775085"/>
    <w:multiLevelType w:val="multilevel"/>
    <w:tmpl w:val="A560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7B302C"/>
    <w:multiLevelType w:val="multilevel"/>
    <w:tmpl w:val="6F1AA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51B8F"/>
    <w:multiLevelType w:val="multilevel"/>
    <w:tmpl w:val="19B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535C6A"/>
    <w:multiLevelType w:val="multilevel"/>
    <w:tmpl w:val="421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6F41A0"/>
    <w:multiLevelType w:val="multilevel"/>
    <w:tmpl w:val="C14AC0E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414CB3"/>
    <w:multiLevelType w:val="multilevel"/>
    <w:tmpl w:val="6790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A33A4D"/>
    <w:multiLevelType w:val="multilevel"/>
    <w:tmpl w:val="BA18E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FDD162A"/>
    <w:multiLevelType w:val="multilevel"/>
    <w:tmpl w:val="DA8E0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B7C"/>
    <w:rsid w:val="00017D2B"/>
    <w:rsid w:val="00033313"/>
    <w:rsid w:val="00064FC9"/>
    <w:rsid w:val="000764DD"/>
    <w:rsid w:val="000E017E"/>
    <w:rsid w:val="000E2444"/>
    <w:rsid w:val="0011436C"/>
    <w:rsid w:val="001242BD"/>
    <w:rsid w:val="00174B19"/>
    <w:rsid w:val="001C57EF"/>
    <w:rsid w:val="001D2064"/>
    <w:rsid w:val="001E7889"/>
    <w:rsid w:val="001F7EF8"/>
    <w:rsid w:val="0023688E"/>
    <w:rsid w:val="0025416D"/>
    <w:rsid w:val="002E4A41"/>
    <w:rsid w:val="003023D7"/>
    <w:rsid w:val="00306260"/>
    <w:rsid w:val="0031079A"/>
    <w:rsid w:val="00317F41"/>
    <w:rsid w:val="00323A09"/>
    <w:rsid w:val="00330816"/>
    <w:rsid w:val="00330EC1"/>
    <w:rsid w:val="00344514"/>
    <w:rsid w:val="003469D6"/>
    <w:rsid w:val="003A6578"/>
    <w:rsid w:val="003B0ADF"/>
    <w:rsid w:val="003B141C"/>
    <w:rsid w:val="003C4DC1"/>
    <w:rsid w:val="003E7140"/>
    <w:rsid w:val="003F413C"/>
    <w:rsid w:val="00421FC0"/>
    <w:rsid w:val="00430320"/>
    <w:rsid w:val="00431315"/>
    <w:rsid w:val="004314E5"/>
    <w:rsid w:val="00455C76"/>
    <w:rsid w:val="00467DD2"/>
    <w:rsid w:val="004842E9"/>
    <w:rsid w:val="004906C7"/>
    <w:rsid w:val="004D309C"/>
    <w:rsid w:val="004D5392"/>
    <w:rsid w:val="004D55F6"/>
    <w:rsid w:val="004E3915"/>
    <w:rsid w:val="00511652"/>
    <w:rsid w:val="005431BF"/>
    <w:rsid w:val="00556965"/>
    <w:rsid w:val="005647C9"/>
    <w:rsid w:val="00576F74"/>
    <w:rsid w:val="00581E81"/>
    <w:rsid w:val="00591C1A"/>
    <w:rsid w:val="00591F15"/>
    <w:rsid w:val="00594147"/>
    <w:rsid w:val="005B2C71"/>
    <w:rsid w:val="005F6248"/>
    <w:rsid w:val="005F7D78"/>
    <w:rsid w:val="006037B4"/>
    <w:rsid w:val="0062454E"/>
    <w:rsid w:val="00626DF2"/>
    <w:rsid w:val="00635D6F"/>
    <w:rsid w:val="00652121"/>
    <w:rsid w:val="00685024"/>
    <w:rsid w:val="0068764F"/>
    <w:rsid w:val="00695F54"/>
    <w:rsid w:val="006A694F"/>
    <w:rsid w:val="006B31BB"/>
    <w:rsid w:val="006D15C7"/>
    <w:rsid w:val="006D2B7C"/>
    <w:rsid w:val="006D6804"/>
    <w:rsid w:val="0072534D"/>
    <w:rsid w:val="00742D57"/>
    <w:rsid w:val="007504ED"/>
    <w:rsid w:val="00761EC6"/>
    <w:rsid w:val="007A4EA4"/>
    <w:rsid w:val="007A5DB6"/>
    <w:rsid w:val="007C0F7A"/>
    <w:rsid w:val="007C1087"/>
    <w:rsid w:val="007C2158"/>
    <w:rsid w:val="007C607B"/>
    <w:rsid w:val="007E7862"/>
    <w:rsid w:val="007F7A17"/>
    <w:rsid w:val="0080260C"/>
    <w:rsid w:val="008034D4"/>
    <w:rsid w:val="00806DC8"/>
    <w:rsid w:val="0081542C"/>
    <w:rsid w:val="00824742"/>
    <w:rsid w:val="00871538"/>
    <w:rsid w:val="008932E2"/>
    <w:rsid w:val="008B1D69"/>
    <w:rsid w:val="008D477E"/>
    <w:rsid w:val="008E790D"/>
    <w:rsid w:val="008F5ADE"/>
    <w:rsid w:val="00903345"/>
    <w:rsid w:val="00972A37"/>
    <w:rsid w:val="00991608"/>
    <w:rsid w:val="009956BA"/>
    <w:rsid w:val="009A6AB7"/>
    <w:rsid w:val="009A7618"/>
    <w:rsid w:val="009E6E18"/>
    <w:rsid w:val="009F1379"/>
    <w:rsid w:val="00A03F1F"/>
    <w:rsid w:val="00A2155A"/>
    <w:rsid w:val="00A3201F"/>
    <w:rsid w:val="00A66B2B"/>
    <w:rsid w:val="00AA2C9B"/>
    <w:rsid w:val="00AB04CD"/>
    <w:rsid w:val="00AD7D98"/>
    <w:rsid w:val="00B145A6"/>
    <w:rsid w:val="00B35AD2"/>
    <w:rsid w:val="00B52565"/>
    <w:rsid w:val="00B52F2F"/>
    <w:rsid w:val="00B575BE"/>
    <w:rsid w:val="00BD7710"/>
    <w:rsid w:val="00C13014"/>
    <w:rsid w:val="00C21C24"/>
    <w:rsid w:val="00C425C0"/>
    <w:rsid w:val="00C85C8F"/>
    <w:rsid w:val="00C8765D"/>
    <w:rsid w:val="00C94C4D"/>
    <w:rsid w:val="00C96FA5"/>
    <w:rsid w:val="00CA18EA"/>
    <w:rsid w:val="00CE2F54"/>
    <w:rsid w:val="00CF64E6"/>
    <w:rsid w:val="00D22BCC"/>
    <w:rsid w:val="00D5217C"/>
    <w:rsid w:val="00D740D9"/>
    <w:rsid w:val="00DA0EFF"/>
    <w:rsid w:val="00DB009E"/>
    <w:rsid w:val="00DE5EF7"/>
    <w:rsid w:val="00E01EFB"/>
    <w:rsid w:val="00E02F8E"/>
    <w:rsid w:val="00E10B6D"/>
    <w:rsid w:val="00E36286"/>
    <w:rsid w:val="00E477B2"/>
    <w:rsid w:val="00E552A3"/>
    <w:rsid w:val="00E65D80"/>
    <w:rsid w:val="00E671F6"/>
    <w:rsid w:val="00E74ADD"/>
    <w:rsid w:val="00E76790"/>
    <w:rsid w:val="00EA5CA8"/>
    <w:rsid w:val="00EA5F7C"/>
    <w:rsid w:val="00EB71A3"/>
    <w:rsid w:val="00ED29CB"/>
    <w:rsid w:val="00F0207A"/>
    <w:rsid w:val="00F51FD4"/>
    <w:rsid w:val="00F5439D"/>
    <w:rsid w:val="00F76F75"/>
    <w:rsid w:val="00FA09D6"/>
    <w:rsid w:val="00FA28C5"/>
    <w:rsid w:val="00FC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D2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D2B7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91F1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B141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4842E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C2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07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C215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715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538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539</TotalTime>
  <Pages>10</Pages>
  <Words>1812</Words>
  <Characters>10329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boew</dc:creator>
  <cp:keywords/>
  <dc:description/>
  <cp:lastModifiedBy>Admin</cp:lastModifiedBy>
  <cp:revision>40</cp:revision>
  <dcterms:created xsi:type="dcterms:W3CDTF">2015-09-10T18:23:00Z</dcterms:created>
  <dcterms:modified xsi:type="dcterms:W3CDTF">2015-10-23T07:14:00Z</dcterms:modified>
</cp:coreProperties>
</file>